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Geopolitics</w:t>
      </w:r>
      <w:r>
        <w:t xml:space="preserve"> </w:t>
      </w:r>
      <w:r>
        <w:t xml:space="preserve">of</w:t>
      </w:r>
      <w:r>
        <w:t xml:space="preserve"> </w:t>
      </w:r>
      <w:r>
        <w:t xml:space="preserve">Negotiation: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Sudan’s</w:t>
      </w:r>
      <w:r>
        <w:t xml:space="preserve"> </w:t>
      </w:r>
      <w:r>
        <w:t xml:space="preserve">Khartoum</w:t>
      </w:r>
    </w:p>
    <w:bookmarkStart w:id="27" w:name="the-geopolitics-of-negotiation"/>
    <w:p>
      <w:pPr>
        <w:pStyle w:val="Heading1"/>
      </w:pPr>
      <w:r>
        <w:t xml:space="preserve">The Geopolitics of Negotiation</w:t>
      </w:r>
    </w:p>
    <w:bookmarkStart w:id="26" w:name="X438e9b44b074712822d904ce1fb1923620b7651"/>
    <w:p>
      <w:pPr>
        <w:pStyle w:val="Heading2"/>
      </w:pPr>
      <w:r>
        <w:t xml:space="preserve">An Analysis of the Diplomat’s Role in Contemporary Sudan Khartoum</w:t>
      </w:r>
    </w:p>
    <w:p>
      <w:pPr>
        <w:pStyle w:val="FirstParagraph"/>
      </w:pPr>
      <w:r>
        <w:rPr>
          <w:bCs/>
          <w:b/>
        </w:rPr>
        <w:t xml:space="preserve">Abstract:</w:t>
      </w:r>
    </w:p>
    <w:p>
      <w:pPr>
        <w:pStyle w:val="BodyText"/>
      </w:pPr>
      <w:r>
        <w:t xml:space="preserve">This article examines the evolving role of the diplomat within the complex political and security landscape of Sudan Khartoum. As a city that has historically served as a nexus for regional diplomacy, contemporary Khartoum presents unique challenges due to internal conflict, humanitarian crises, and shifting geopolitical alliances. This study analyzes how diplomatic protocols are adapted in times of acute instability and explores the efficacy of third-party mediation efforts centered in the capital. The findings suggest that while traditional state-centric diplomacy faces significant hurdles in Sudan Khartoum, adaptive multilateral strategies remain crucial for conflict mitigation.</w:t>
      </w:r>
    </w:p>
    <w:p>
      <w:pPr>
        <w:pStyle w:val="BodyText"/>
      </w:pPr>
      <w:r>
        <w:t xml:space="preserve">Keywords: Diplomat, Sudan Khartoum, Conflict Resolution, African Geopolitics, Multilateral Diplomacy.</w:t>
      </w:r>
    </w:p>
    <w:bookmarkStart w:id="20" w:name="introduction"/>
    <w:p>
      <w:pPr>
        <w:pStyle w:val="Heading3"/>
      </w:pPr>
      <w:r>
        <w:t xml:space="preserve">Introduction</w:t>
      </w:r>
    </w:p>
    <w:p>
      <w:pPr>
        <w:pStyle w:val="FirstParagraph"/>
      </w:pPr>
      <w:r>
        <w:t xml:space="preserve">The city of Khartoum has long stood as the political and administrative heart of Sudan. For decades, it was viewed by the international community as a stable hub for engagement with Northeast Africa. However, in recent years, the trajectory of</w:t>
      </w:r>
      <w:r>
        <w:t xml:space="preserve"> </w:t>
      </w:r>
      <w:r>
        <w:rPr>
          <w:bCs/>
          <w:b/>
        </w:rPr>
        <w:t xml:space="preserve">Sudan Khartoum</w:t>
      </w:r>
      <w:r>
        <w:t xml:space="preserve"> </w:t>
      </w:r>
      <w:r>
        <w:t xml:space="preserve">has shifted dramatically from a center of diplomatic normalcy to a focal point of intense geopolitical scrutiny. The ongoing conflict within Sudan has transformed the capital into a testing ground for modern diplomatic resilience and adaptability.</w:t>
      </w:r>
    </w:p>
    <w:p>
      <w:pPr>
        <w:pStyle w:val="BodyText"/>
      </w:pPr>
      <w:r>
        <w:t xml:space="preserve">In this context, the figure of the</w:t>
      </w:r>
      <w:r>
        <w:t xml:space="preserve"> </w:t>
      </w:r>
      <w:r>
        <w:rPr>
          <w:bCs/>
          <w:b/>
        </w:rPr>
        <w:t xml:space="preserve">Diplomat</w:t>
      </w:r>
      <w:r>
        <w:t xml:space="preserve"> </w:t>
      </w:r>
      <w:r>
        <w:t xml:space="preserve">is no longer merely an ambassador exchanging notes; they have become critical actors in crisis management, humanitarian coordination, and conflict mediation. This article argues that the traditional frameworks of international relations are insufficient for addressing the multifaceted challenges present in</w:t>
      </w:r>
      <w:r>
        <w:t xml:space="preserve"> </w:t>
      </w:r>
      <w:r>
        <w:rPr>
          <w:bCs/>
          <w:b/>
        </w:rPr>
        <w:t xml:space="preserve">Sudan Khartoum</w:t>
      </w:r>
      <w:r>
        <w:t xml:space="preserve">. Instead, a hybrid approach combining bilateral pressure with multilateral coalition-building is required to stabilize the region.</w:t>
      </w:r>
    </w:p>
    <w:bookmarkEnd w:id="20"/>
    <w:bookmarkStart w:id="21" w:name="X23abbe6713578e724ff360e03969f73432245a9"/>
    <w:p>
      <w:pPr>
        <w:pStyle w:val="Heading3"/>
      </w:pPr>
      <w:r>
        <w:t xml:space="preserve">The Historical Context of Diplomacy in Sudan Khartoum</w:t>
      </w:r>
    </w:p>
    <w:p>
      <w:pPr>
        <w:pStyle w:val="FirstParagraph"/>
      </w:pPr>
      <w:r>
        <w:t xml:space="preserve">To understand the current role of the</w:t>
      </w:r>
      <w:r>
        <w:t xml:space="preserve"> </w:t>
      </w:r>
      <w:r>
        <w:rPr>
          <w:bCs/>
          <w:b/>
        </w:rPr>
        <w:t xml:space="preserve">Diplomat</w:t>
      </w:r>
      <w:r>
        <w:t xml:space="preserve">, one must first appreciate the historical significance of</w:t>
      </w:r>
      <w:r>
        <w:t xml:space="preserve"> </w:t>
      </w:r>
      <w:r>
        <w:rPr>
          <w:bCs/>
          <w:b/>
        </w:rPr>
        <w:t xml:space="preserve">Sudan Khartoum</w:t>
      </w:r>
      <w:r>
        <w:t xml:space="preserve">. Since independence, the capital has hosted numerous peace talks and regional summits. The Addis Ababa Agreement, though centered in Ethiopia, relied heavily on diplomatic channels running through Khartoum. During periods of relative stability, embassies in</w:t>
      </w:r>
      <w:r>
        <w:t xml:space="preserve"> </w:t>
      </w:r>
      <w:r>
        <w:rPr>
          <w:bCs/>
          <w:b/>
        </w:rPr>
        <w:t xml:space="preserve">Sudan Khartoum</w:t>
      </w:r>
      <w:r>
        <w:t xml:space="preserve"> </w:t>
      </w:r>
      <w:r>
        <w:t xml:space="preserve">functioned as standard instruments of soft power and economic cooperation.</w:t>
      </w:r>
    </w:p>
    <w:p>
      <w:pPr>
        <w:pStyle w:val="BodyText"/>
      </w:pPr>
      <w:r>
        <w:t xml:space="preserve">However, the breakdown of civil-military relations and the subsequent escalation into armed conflict have severed many of these traditional ties. The capital is no longer just a seat of government but a contested zone. For any</w:t>
      </w:r>
      <w:r>
        <w:t xml:space="preserve"> </w:t>
      </w:r>
      <w:r>
        <w:rPr>
          <w:bCs/>
          <w:b/>
        </w:rPr>
        <w:t xml:space="preserve">Diplomat</w:t>
      </w:r>
      <w:r>
        <w:t xml:space="preserve"> </w:t>
      </w:r>
      <w:r>
        <w:t xml:space="preserve">operating in this environment, the physical security risks are as significant as the political complexities. The presence of foreign diplomatic corps in</w:t>
      </w:r>
      <w:r>
        <w:t xml:space="preserve"> </w:t>
      </w:r>
      <w:r>
        <w:rPr>
          <w:bCs/>
          <w:b/>
        </w:rPr>
        <w:t xml:space="preserve">Sudan Khartoum</w:t>
      </w:r>
      <w:r>
        <w:t xml:space="preserve"> </w:t>
      </w:r>
      <w:r>
        <w:t xml:space="preserve">has fluctuated wildly, with many missions reducing staff to essential minimums or relocating to neighboring countries, thereby altering the dynamic of on-the-ground negotiations.</w:t>
      </w:r>
    </w:p>
    <w:bookmarkEnd w:id="21"/>
    <w:bookmarkStart w:id="22" w:name="X1278f04f563da224fa60b338cd202057bcd1cd3"/>
    <w:p>
      <w:pPr>
        <w:pStyle w:val="Heading3"/>
      </w:pPr>
      <w:r>
        <w:t xml:space="preserve">The Modern Diplomat: From Observer to Active Mediator</w:t>
      </w:r>
    </w:p>
    <w:p>
      <w:pPr>
        <w:pStyle w:val="FirstParagraph"/>
      </w:pPr>
      <w:r>
        <w:t xml:space="preserve">In contemporary</w:t>
      </w:r>
      <w:r>
        <w:t xml:space="preserve"> </w:t>
      </w:r>
      <w:r>
        <w:rPr>
          <w:bCs/>
          <w:b/>
        </w:rPr>
        <w:t xml:space="preserve">Sudan Khartoum</w:t>
      </w:r>
      <w:r>
        <w:t xml:space="preserve">, the role of the</w:t>
      </w:r>
      <w:r>
        <w:t xml:space="preserve"> </w:t>
      </w:r>
      <w:r>
        <w:rPr>
          <w:bCs/>
          <w:b/>
        </w:rPr>
        <w:t xml:space="preserve">Diplomat</w:t>
      </w:r>
      <w:r>
        <w:t xml:space="preserve"> </w:t>
      </w:r>
      <w:r>
        <w:t xml:space="preserve">has expanded beyond representation. Due to the fragmentation of authority, diplomats often find themselves negotiating with multiple armed factions, civil society leaders, and regional powers simultaneously. This necessitates a high degree of cultural intelligence and political agility.</w:t>
      </w:r>
    </w:p>
    <w:p>
      <w:pPr>
        <w:pStyle w:val="BodyText"/>
      </w:pPr>
      <w:r>
        <w:t xml:space="preserve">Research indicates that successful</w:t>
      </w:r>
      <w:r>
        <w:t xml:space="preserve"> </w:t>
      </w:r>
      <w:r>
        <w:rPr>
          <w:bCs/>
          <w:b/>
        </w:rPr>
        <w:t xml:space="preserve">Diplomats</w:t>
      </w:r>
      <w:r>
        <w:t xml:space="preserve"> </w:t>
      </w:r>
      <w:r>
        <w:t xml:space="preserve">in this region are those who leverage local networks rather than relying solely on state-to-state protocols. The traditional Westphalian model of diplomacy struggles when the state apparatus is compromised. Therefore,</w:t>
      </w:r>
      <w:r>
        <w:t xml:space="preserve"> </w:t>
      </w:r>
      <w:r>
        <w:rPr>
          <w:bCs/>
          <w:b/>
        </w:rPr>
        <w:t xml:space="preserve">Diplomats</w:t>
      </w:r>
      <w:r>
        <w:t xml:space="preserve"> </w:t>
      </w:r>
      <w:r>
        <w:t xml:space="preserve">working in</w:t>
      </w:r>
      <w:r>
        <w:t xml:space="preserve"> </w:t>
      </w:r>
      <w:r>
        <w:rPr>
          <w:bCs/>
          <w:b/>
        </w:rPr>
        <w:t xml:space="preserve">Sudan Khartoum</w:t>
      </w:r>
      <w:r>
        <w:t xml:space="preserve"> </w:t>
      </w:r>
      <w:r>
        <w:t xml:space="preserve">must engage with non-state actors and community leaders to ensure that any peace agreements have grassroots legitimacy.</w:t>
      </w:r>
    </w:p>
    <w:p>
      <w:pPr>
        <w:pStyle w:val="BodyText"/>
      </w:pPr>
      <w:r>
        <w:t xml:space="preserve">Furthermore, the humanitarian aspect of diplomacy has become paramount. A significant portion of a</w:t>
      </w:r>
      <w:r>
        <w:t xml:space="preserve"> </w:t>
      </w:r>
      <w:r>
        <w:rPr>
          <w:bCs/>
          <w:b/>
        </w:rPr>
        <w:t xml:space="preserve">Diplomat’s</w:t>
      </w:r>
      <w:r>
        <w:t xml:space="preserve"> </w:t>
      </w:r>
      <w:r>
        <w:t xml:space="preserve">time in</w:t>
      </w:r>
      <w:r>
        <w:t xml:space="preserve"> </w:t>
      </w:r>
      <w:r>
        <w:rPr>
          <w:bCs/>
          <w:b/>
        </w:rPr>
        <w:t xml:space="preserve">Sudan Khartoum</w:t>
      </w:r>
      <w:r>
        <w:t xml:space="preserve"> </w:t>
      </w:r>
      <w:r>
        <w:t xml:space="preserve">is now dedicated to coordinating aid delivery, ensuring safe passage for civilians, and documenting human rights violations. This "humanitarian diplomacy" is not secondary to political goals but is integral to maintaining international pressure on warring parties.</w:t>
      </w:r>
    </w:p>
    <w:bookmarkEnd w:id="22"/>
    <w:bookmarkStart w:id="23" w:name="X904e32e9255d0f16a2a70c984de16a4fea38231"/>
    <w:p>
      <w:pPr>
        <w:pStyle w:val="Heading3"/>
      </w:pPr>
      <w:r>
        <w:t xml:space="preserve">The Challenge of Geopolitical Rivalries in Sudan Khartoum</w:t>
      </w:r>
    </w:p>
    <w:p>
      <w:pPr>
        <w:pStyle w:val="FirstParagraph"/>
      </w:pPr>
      <w:r>
        <w:rPr>
          <w:bCs/>
          <w:b/>
        </w:rPr>
        <w:t xml:space="preserve">Sudan Khartoum</w:t>
      </w:r>
      <w:r>
        <w:t xml:space="preserve"> </w:t>
      </w:r>
      <w:r>
        <w:t xml:space="preserve">does not exist in a vacuum. It is situated at the intersection of competing regional interests, including those from Gulf states, Western powers, and neighboring African nations. For a</w:t>
      </w:r>
      <w:r>
        <w:t xml:space="preserve"> </w:t>
      </w:r>
      <w:r>
        <w:rPr>
          <w:bCs/>
          <w:b/>
        </w:rPr>
        <w:t xml:space="preserve">Diplomat</w:t>
      </w:r>
      <w:r>
        <w:t xml:space="preserve">, navigating these external pressures is as challenging as managing internal dynamics.</w:t>
      </w:r>
    </w:p>
    <w:p>
      <w:pPr>
        <w:pStyle w:val="BodyText"/>
      </w:pPr>
      <w:r>
        <w:t xml:space="preserve">External actors often use their embassies in</w:t>
      </w:r>
      <w:r>
        <w:t xml:space="preserve"> </w:t>
      </w:r>
      <w:r>
        <w:rPr>
          <w:bCs/>
          <w:b/>
        </w:rPr>
        <w:t xml:space="preserve">Sudan Khartoum</w:t>
      </w:r>
      <w:r>
        <w:t xml:space="preserve"> </w:t>
      </w:r>
      <w:r>
        <w:t xml:space="preserve">to project influence over the outcome of the conflict. This can lead to diplomatic friction, where different nations support opposing factions. The</w:t>
      </w:r>
      <w:r>
        <w:t xml:space="preserve"> </w:t>
      </w:r>
      <w:r>
        <w:rPr>
          <w:bCs/>
          <w:b/>
        </w:rPr>
        <w:t xml:space="preserve">Diplomat</w:t>
      </w:r>
      <w:r>
        <w:t xml:space="preserve"> </w:t>
      </w:r>
      <w:r>
        <w:t xml:space="preserve">must therefore balance national interests with the broader goal of regional stability. For instance, a</w:t>
      </w:r>
      <w:r>
        <w:t xml:space="preserve"> </w:t>
      </w:r>
      <w:r>
        <w:rPr>
          <w:bCs/>
          <w:b/>
        </w:rPr>
        <w:t xml:space="preserve">Diplomat</w:t>
      </w:r>
      <w:r>
        <w:t xml:space="preserve"> </w:t>
      </w:r>
      <w:r>
        <w:t xml:space="preserve">representing Western interests must carefully navigate their relationship with both domestic stakeholders and international partners who may have conflicting agendas regarding Sudan’s future governance.</w:t>
      </w:r>
    </w:p>
    <w:p>
      <w:pPr>
        <w:pStyle w:val="BodyText"/>
      </w:pPr>
      <w:r>
        <w:t xml:space="preserve">This complex web of influence means that the</w:t>
      </w:r>
      <w:r>
        <w:t xml:space="preserve"> </w:t>
      </w:r>
      <w:r>
        <w:rPr>
          <w:bCs/>
          <w:b/>
        </w:rPr>
        <w:t xml:space="preserve">Diplomat</w:t>
      </w:r>
      <w:r>
        <w:t xml:space="preserve"> </w:t>
      </w:r>
      <w:r>
        <w:t xml:space="preserve">in</w:t>
      </w:r>
      <w:r>
        <w:t xml:space="preserve"> </w:t>
      </w:r>
      <w:r>
        <w:rPr>
          <w:bCs/>
          <w:b/>
        </w:rPr>
        <w:t xml:space="preserve">Sudan Khartoum</w:t>
      </w:r>
      <w:r>
        <w:t xml:space="preserve"> </w:t>
      </w:r>
      <w:r>
        <w:t xml:space="preserve">often acts as a buffer against broader regional escalation. By maintaining open lines of communication with all relevant parties, diplomats can prevent local skirmishes from spiraling into wider interstate conflicts.</w:t>
      </w:r>
    </w:p>
    <w:bookmarkEnd w:id="23"/>
    <w:bookmarkStart w:id="24" w:name="X0b423e4b0e7b7ca26afe8a2d46e9b1a8705957c"/>
    <w:p>
      <w:pPr>
        <w:pStyle w:val="Heading3"/>
      </w:pPr>
      <w:r>
        <w:t xml:space="preserve">Institutional Adaptations and Future Outlook</w:t>
      </w:r>
    </w:p>
    <w:p>
      <w:pPr>
        <w:pStyle w:val="FirstParagraph"/>
      </w:pPr>
      <w:r>
        <w:t xml:space="preserve">The institutions supporting the</w:t>
      </w:r>
      <w:r>
        <w:t xml:space="preserve"> </w:t>
      </w:r>
      <w:r>
        <w:rPr>
          <w:bCs/>
          <w:b/>
        </w:rPr>
        <w:t xml:space="preserve">Diplomat</w:t>
      </w:r>
      <w:r>
        <w:t xml:space="preserve"> </w:t>
      </w:r>
      <w:r>
        <w:t xml:space="preserve">in</w:t>
      </w:r>
      <w:r>
        <w:t xml:space="preserve"> </w:t>
      </w:r>
      <w:r>
        <w:rPr>
          <w:bCs/>
          <w:b/>
        </w:rPr>
        <w:t xml:space="preserve">Sudan Khartoum</w:t>
      </w:r>
      <w:r>
        <w:t xml:space="preserve"> </w:t>
      </w:r>
      <w:r>
        <w:t xml:space="preserve">are also undergoing significant change. International organizations are increasingly adopting decentralized decision-making processes to allow for faster responses to crises on the ground. This shift empowers individual</w:t>
      </w:r>
      <w:r>
        <w:t xml:space="preserve"> </w:t>
      </w:r>
      <w:r>
        <w:rPr>
          <w:bCs/>
          <w:b/>
        </w:rPr>
        <w:t xml:space="preserve">Diplomats</w:t>
      </w:r>
      <w:r>
        <w:t xml:space="preserve"> </w:t>
      </w:r>
      <w:r>
        <w:t xml:space="preserve">with more autonomy, allowing them to make real-time decisions that reflect the volatile reality of life in</w:t>
      </w:r>
      <w:r>
        <w:t xml:space="preserve"> </w:t>
      </w:r>
      <w:r>
        <w:rPr>
          <w:bCs/>
          <w:b/>
        </w:rPr>
        <w:t xml:space="preserve">Sudan Khartoum</w:t>
      </w:r>
      <w:r>
        <w:t xml:space="preserve">.</w:t>
      </w:r>
    </w:p>
    <w:p>
      <w:pPr>
        <w:pStyle w:val="BodyText"/>
      </w:pPr>
      <w:r>
        <w:t xml:space="preserve">Moreover, digital diplomacy has gained prominence. As physical access becomes restricted due to security concerns,</w:t>
      </w:r>
      <w:r>
        <w:t xml:space="preserve"> </w:t>
      </w:r>
      <w:r>
        <w:rPr>
          <w:bCs/>
          <w:b/>
        </w:rPr>
        <w:t xml:space="preserve">Diplomats</w:t>
      </w:r>
      <w:r>
        <w:t xml:space="preserve"> </w:t>
      </w:r>
      <w:r>
        <w:t xml:space="preserve">rely heavily on secure communication channels and virtual negotiations. This technological adaptation ensures that diplomatic engagement with</w:t>
      </w:r>
      <w:r>
        <w:t xml:space="preserve"> </w:t>
      </w:r>
      <w:r>
        <w:rPr>
          <w:bCs/>
          <w:b/>
        </w:rPr>
        <w:t xml:space="preserve">Sudan Khartoum</w:t>
      </w:r>
      <w:r>
        <w:t xml:space="preserve"> </w:t>
      </w:r>
      <w:r>
        <w:t xml:space="preserve">continues even when direct physical presence is impossible.</w:t>
      </w:r>
    </w:p>
    <w:bookmarkEnd w:id="24"/>
    <w:bookmarkStart w:id="25" w:name="conclusion"/>
    <w:p>
      <w:pPr>
        <w:pStyle w:val="Heading3"/>
      </w:pPr>
      <w:r>
        <w:t xml:space="preserve">Conclusion</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Sudan Khartoum</w:t>
      </w:r>
      <w:r>
        <w:t xml:space="preserve"> </w:t>
      </w:r>
      <w:r>
        <w:t xml:space="preserve">is more critical and complex than at any point in recent history. The city remains a pivotal node in African geopolitics, and its stability is of global concern. While the environment poses severe risks to both personnel and protocol, the necessity for skilled diplomatic engagement has never been higher.</w:t>
      </w:r>
    </w:p>
    <w:p>
      <w:pPr>
        <w:pStyle w:val="BodyText"/>
      </w:pPr>
      <w:r>
        <w:t xml:space="preserve">Future success in</w:t>
      </w:r>
      <w:r>
        <w:t xml:space="preserve"> </w:t>
      </w:r>
      <w:r>
        <w:rPr>
          <w:bCs/>
          <w:b/>
        </w:rPr>
        <w:t xml:space="preserve">Sudan Khartoum</w:t>
      </w:r>
      <w:r>
        <w:t xml:space="preserve"> </w:t>
      </w:r>
      <w:r>
        <w:t xml:space="preserve">will depend on the ability of</w:t>
      </w:r>
      <w:r>
        <w:t xml:space="preserve"> </w:t>
      </w:r>
      <w:r>
        <w:rPr>
          <w:bCs/>
          <w:b/>
        </w:rPr>
        <w:t xml:space="preserve">Diplomats</w:t>
      </w:r>
      <w:r>
        <w:t xml:space="preserve"> </w:t>
      </w:r>
      <w:r>
        <w:t xml:space="preserve">to blend traditional statecraft with innovative, inclusive approaches that engage all stakeholders. Only through such adaptive diplomacy can the international community hope to contribute meaningfully to peace and reconstruction in this strategically vital region.</w:t>
      </w:r>
    </w:p>
    <w:p>
      <w:pPr>
        <w:pStyle w:val="BodyText"/>
      </w:pPr>
      <w:r>
        <w:rPr>
          <w:iCs/>
          <w:i/>
        </w:rPr>
        <w:t xml:space="preserve">Note: This article is for academic purposes only and reflects general trends in diplomatic studies regarding conflict zones.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Geopolitics of Negotiation: The Role of the Diplomat in Sudan’s Khartoum</dc:title>
  <dc:creator/>
  <cp:keywords/>
  <dcterms:created xsi:type="dcterms:W3CDTF">2026-07-29T23:08:03Z</dcterms:created>
  <dcterms:modified xsi:type="dcterms:W3CDTF">2026-07-29T23:08:03Z</dcterms:modified>
</cp:coreProperties>
</file>

<file path=docProps/custom.xml><?xml version="1.0" encoding="utf-8"?>
<Properties xmlns="http://schemas.openxmlformats.org/officeDocument/2006/custom-properties" xmlns:vt="http://schemas.openxmlformats.org/officeDocument/2006/docPropsVTypes"/>
</file>