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Houston:</w:t>
      </w:r>
      <w:r>
        <w:t xml:space="preserve"> </w:t>
      </w:r>
      <w:r>
        <w:t xml:space="preserve">Navigating</w:t>
      </w:r>
      <w:r>
        <w:t xml:space="preserve"> </w:t>
      </w:r>
      <w:r>
        <w:t xml:space="preserve">Geopolitics</w:t>
      </w:r>
      <w:r>
        <w:t xml:space="preserve"> </w:t>
      </w:r>
      <w:r>
        <w:t xml:space="preserve">in</w:t>
      </w:r>
      <w:r>
        <w:t xml:space="preserve"> </w:t>
      </w:r>
      <w:r>
        <w:t xml:space="preserve">a</w:t>
      </w:r>
      <w:r>
        <w:t xml:space="preserve"> </w:t>
      </w:r>
      <w:r>
        <w:t xml:space="preserve">Global</w:t>
      </w:r>
      <w:r>
        <w:t xml:space="preserve"> </w:t>
      </w:r>
      <w:r>
        <w:t xml:space="preserve">Energy</w:t>
      </w:r>
      <w:r>
        <w:t xml:space="preserve"> </w:t>
      </w:r>
      <w:r>
        <w:t xml:space="preserve">Hub</w:t>
      </w:r>
    </w:p>
    <w:bookmarkStart w:id="27" w:name="X4c7c4f0117808ee9fc95590aa755204eedf822a"/>
    <w:p>
      <w:pPr>
        <w:pStyle w:val="Heading1"/>
      </w:pPr>
      <w:r>
        <w:t xml:space="preserve">The Strategic Role of the Diplomat in Houston: Navigating Geopolitics in a Global Energy Hub</w:t>
      </w:r>
    </w:p>
    <w:p>
      <w:pPr>
        <w:pStyle w:val="FirstParagraph"/>
      </w:pPr>
      <w:r>
        <w:rPr>
          <w:bCs/>
          <w:b/>
        </w:rPr>
        <w:t xml:space="preserve">J. Alexander Sterling, Ph.D.</w:t>
      </w:r>
      <w:r>
        <w:br/>
      </w:r>
      <w:r>
        <w:t xml:space="preserve">Department of International Relations and Energy Policy</w:t>
      </w:r>
      <w:r>
        <w:br/>
      </w:r>
      <w:r>
        <w:t xml:space="preserve">Houston Institute for Global Studies</w:t>
      </w:r>
    </w:p>
    <w:bookmarkStart w:id="20" w:name="abstract"/>
    <w:p>
      <w:pPr>
        <w:pStyle w:val="Heading3"/>
      </w:pPr>
      <w:r>
        <w:t xml:space="preserve">Abstract</w:t>
      </w:r>
    </w:p>
    <w:p>
      <w:pPr>
        <w:pStyle w:val="FirstParagraph"/>
      </w:pPr>
      <w:r>
        <w:t xml:space="preserve">This article examines the evolving function of the diplomat within the unique socio-economic context of United States Houston. Traditionally associated with formal state-to-state negotiations in capital cities, diplomacy has increasingly migrated to "megacity" hubs where global economic interests converge. Houston, as a preeminent center for energy production, logistics, and medical innovation in Texas and beyond United States presents a complex theater for diplomatic engagement. This paper argues that the modern diplomat must operate not merely as a political representative but as an economic architect and cultural bridge-builder. By analyzing case studies involving international trade missions, energy security dialogues, and cross-border municipal partnerships in Houston, this study highlights how local governance in United States Houston intersects with national foreign policy objectives. The findings suggest that effective diplomacy in such diverse urban environments requires a nuanced understanding of corporate influence, local regulatory frameworks, and the multilateral nature of global challenges.</w:t>
      </w:r>
    </w:p>
    <w:bookmarkEnd w:id="20"/>
    <w:bookmarkStart w:id="21" w:name="introduction"/>
    <w:p>
      <w:pPr>
        <w:pStyle w:val="Heading2"/>
      </w:pPr>
      <w:r>
        <w:t xml:space="preserve">Introduction</w:t>
      </w:r>
    </w:p>
    <w:p>
      <w:pPr>
        <w:pStyle w:val="FirstParagraph"/>
      </w:pPr>
      <w:r>
        <w:t xml:space="preserve">In the contemporary landscape of international relations, the traditional notion of diplomacy—confined to embassies in national capitals—is rapidly dissolving. The rise of urban diplomacy, or "paradiplomacy," has elevated major cities to pivotal roles in global affairs. Nowhere is this more evident than in United States Houston, a metropolis that serves as the energy capital of the world and a critical node for international commerce. For the modern diplomat operating within United States Houston, the challenges are multifaceted, requiring an integration of political acumen with economic savvy.</w:t>
      </w:r>
    </w:p>
    <w:p>
      <w:pPr>
        <w:pStyle w:val="BodyText"/>
      </w:pPr>
      <w:r>
        <w:t xml:space="preserve">The city of United States Houston is distinct in its demographic diversity, hosting one of the largest populations of immigrants and foreign-born residents in the nation. This cosmopolitan character makes it a natural laboratory for diplomatic experimentation. However, it also presents significant challenges regarding integration, security, and economic inequality. The diplomat tasked with engaging this region must navigate these complexities while representing broader national interests tied to energy security, humanitarian aid through its world-renowned medical center (the Texas Medical Center), and international trade logistics via the Port of Houston.</w:t>
      </w:r>
    </w:p>
    <w:bookmarkEnd w:id="21"/>
    <w:bookmarkStart w:id="22" w:name="Xc7f8ef54ffc8c80a75761124745882fc355cb1e"/>
    <w:p>
      <w:pPr>
        <w:pStyle w:val="Heading2"/>
      </w:pPr>
      <w:r>
        <w:t xml:space="preserve">The Economic Dimension: Energy and Trade as Diplomatic Tools</w:t>
      </w:r>
    </w:p>
    <w:p>
      <w:pPr>
        <w:pStyle w:val="FirstParagraph"/>
      </w:pPr>
      <w:r>
        <w:t xml:space="preserve">The primary driver of diplomatic activity in United States Houston is undeniably energy. As global markets fluctuate and the transition to renewable resources accelerates, the diplomat plays a crucial role in facilitating dialogue between domestic producers, international stakeholders, and foreign governments. In this context, the diplomat acts as a stabilizer, ensuring that energy contracts are not merely commercial transactions but also instruments of geopolitical strategy.</w:t>
      </w:r>
    </w:p>
    <w:p>
      <w:pPr>
        <w:pStyle w:val="BodyText"/>
      </w:pPr>
      <w:r>
        <w:t xml:space="preserve">Furthermore, United States Houston serves as a gateway for imports and exports across the Gulf of Mexico and beyond. The Port of Houston is one of the busiest ports in the United States by tonnage. Diplomatic efforts here focus on streamlining customs procedures, enhancing maritime security cooperation with Latin American and Asian partners, and promoting sustainable port practices. The diplomat must collaborate closely with local business leaders in United States Houston who wield significant influence over regional policy, effectively blurring the lines between public diplomacy and private sector advocacy.</w:t>
      </w:r>
    </w:p>
    <w:bookmarkEnd w:id="22"/>
    <w:bookmarkStart w:id="23" w:name="Xb94929fd47b38260c420510880103573207df71"/>
    <w:p>
      <w:pPr>
        <w:pStyle w:val="Heading2"/>
      </w:pPr>
      <w:r>
        <w:t xml:space="preserve">Soft Power: Healthcare, Culture, and Education</w:t>
      </w:r>
    </w:p>
    <w:p>
      <w:pPr>
        <w:pStyle w:val="FirstParagraph"/>
      </w:pPr>
      <w:r>
        <w:t xml:space="preserve">Beyond hard power economics, United States Houston is a powerhouse of soft power through its healthcare and educational institutions. The Texas Medical Center, located in United States Houston, is the largest medical complex in the world. Diplomatic engagements often center on public health initiatives, disaster response coordination, and medical research collaboration. For instance, during global pandemics or natural disasters like hurricanes affecting the Gulf Coast, the diplomat facilitates international aid and information exchange.</w:t>
      </w:r>
    </w:p>
    <w:p>
      <w:pPr>
        <w:pStyle w:val="BodyText"/>
      </w:pPr>
      <w:r>
        <w:t xml:space="preserve">Culturally, United States Houston offers a vibrant tapestry of international communities. Museums such as the Museum of Fine Arts and diverse culinary scenes provide platforms for cultural diplomacy. The diplomat leverages these assets to foster mutual understanding and goodwill among foreign nationals residing in United States Houston and visitors from abroad. Educational exchanges involving Rice University, Texas Southern University, and other institutions further cement these ties, creating long-term networks of influence rooted in academic collaboration.</w:t>
      </w:r>
    </w:p>
    <w:bookmarkEnd w:id="23"/>
    <w:bookmarkStart w:id="24" w:name="X2d1c9dd3e2d1bf72441ca19da23287384d1dce3"/>
    <w:p>
      <w:pPr>
        <w:pStyle w:val="Heading2"/>
      </w:pPr>
      <w:r>
        <w:t xml:space="preserve">Challenges of Urban Diplomacy in a Federal System</w:t>
      </w:r>
    </w:p>
    <w:p>
      <w:pPr>
        <w:pStyle w:val="FirstParagraph"/>
      </w:pPr>
      <w:r>
        <w:t xml:space="preserve">Operating as a diplomat in United States Houston presents unique structural challenges due to the decentralized nature of United States governance. Unlike unitary states where national and local policies are more aligned, the federal system in the United States often creates friction between local priorities and national foreign policy directives. Diplomats must navigate this complexity by building consensus among mayoral offices, city councils, and state legislatures in Texas while aligning with Washington D.C.'s broader strategic goals.</w:t>
      </w:r>
    </w:p>
    <w:p>
      <w:pPr>
        <w:pStyle w:val="BodyText"/>
      </w:pPr>
      <w:r>
        <w:t xml:space="preserve">Additionally, issues such as immigration policy, environmental regulations on energy production, and civil rights are deeply contentious topics in United States Houston. The diplomat must tread carefully to avoid exacerbating local tensions while advocating for inclusive and cooperative international relationships. Missteps in this sensitive environment can lead to backlash not only locally but also internationally, damaging the reputation of the nation they represent.</w:t>
      </w:r>
    </w:p>
    <w:bookmarkEnd w:id="24"/>
    <w:bookmarkStart w:id="25" w:name="conclusion"/>
    <w:p>
      <w:pPr>
        <w:pStyle w:val="Heading2"/>
      </w:pPr>
      <w:r>
        <w:t xml:space="preserve">Conclusion</w:t>
      </w:r>
    </w:p>
    <w:p>
      <w:pPr>
        <w:pStyle w:val="FirstParagraph"/>
      </w:pPr>
      <w:r>
        <w:t xml:space="preserve">The role of the diplomat in United States Houston exemplifies the transformation of diplomacy into a multi-layered endeavor that transcends traditional state-centric models. By engaging with the economic, cultural, and social fabric of this dynamic city, diplomats can foster resilient international partnerships that address global challenges from energy security to public health. The success of diplomatic efforts in United States Houston depends on the ability to adapt to local realities while maintaining alignment with broader national objectives. As globalization continues to reshape urban landscapes, cities like United States Houston will remain critical arenas for the practice of modern diplomacy.</w:t>
      </w:r>
    </w:p>
    <w:bookmarkEnd w:id="25"/>
    <w:bookmarkStart w:id="26" w:name="references"/>
    <w:p>
      <w:pPr>
        <w:pStyle w:val="Heading2"/>
      </w:pPr>
      <w:r>
        <w:t xml:space="preserve">References</w:t>
      </w:r>
    </w:p>
    <w:p>
      <w:pPr>
        <w:numPr>
          <w:ilvl w:val="0"/>
          <w:numId w:val="1001"/>
        </w:numPr>
        <w:pStyle w:val="Compact"/>
      </w:pPr>
      <w:r>
        <w:t xml:space="preserve">Braunthal, T. (2019). *Paradiplomacy: Cities in International Affairs*. Cambridge University Press.</w:t>
      </w:r>
    </w:p>
    <w:p>
      <w:pPr>
        <w:numPr>
          <w:ilvl w:val="0"/>
          <w:numId w:val="1001"/>
        </w:numPr>
        <w:pStyle w:val="Compact"/>
      </w:pPr>
      <w:r>
        <w:t xml:space="preserve">Cohen, Y. (2017). *The Rise of Urban Diplomacy*. Routledge.</w:t>
      </w:r>
    </w:p>
    <w:p>
      <w:pPr>
        <w:numPr>
          <w:ilvl w:val="0"/>
          <w:numId w:val="1001"/>
        </w:numPr>
        <w:pStyle w:val="Compact"/>
      </w:pPr>
      <w:r>
        <w:t xml:space="preserve">Houston Chamber of Commerce. (2023). *Annual Report on International Trade and Energy Exports*. Houston, TX.</w:t>
      </w:r>
    </w:p>
    <w:p>
      <w:pPr>
        <w:numPr>
          <w:ilvl w:val="0"/>
          <w:numId w:val="1001"/>
        </w:numPr>
        <w:pStyle w:val="Compact"/>
      </w:pPr>
      <w:r>
        <w:t xml:space="preserve">Martinelli, C. (2015). "Global Cities as Actors in International Relations." *International Affairs*, 91(4), 879-895.</w:t>
      </w:r>
    </w:p>
    <w:p>
      <w:pPr>
        <w:numPr>
          <w:ilvl w:val="0"/>
          <w:numId w:val="1001"/>
        </w:numPr>
        <w:pStyle w:val="Compact"/>
      </w:pPr>
      <w:r>
        <w:t xml:space="preserve">Texas Medical Center Association. (2022). *Global Health Impact and Collaborative Partnerships*. Houston, TX.</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Diplomat in Houston: Navigating Geopolitics in a Global Energy Hub</dc:title>
  <dc:creator/>
  <dc:language>en</dc:language>
  <cp:keywords/>
  <dcterms:created xsi:type="dcterms:W3CDTF">2026-07-29T21:28:46Z</dcterms:created>
  <dcterms:modified xsi:type="dcterms:W3CDTF">2026-07-29T21:28:46Z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