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Addis</w:t>
      </w:r>
      <w:r>
        <w:t xml:space="preserve"> </w:t>
      </w:r>
      <w:r>
        <w:t xml:space="preserve">Ababa,</w:t>
      </w:r>
      <w:r>
        <w:t xml:space="preserve"> </w:t>
      </w:r>
      <w:r>
        <w:t xml:space="preserve">Ethiopia</w:t>
      </w:r>
    </w:p>
    <w:bookmarkStart w:id="29" w:name="X5f6eca93057282c5e702a6619d16799e0ac5bae"/>
    <w:p>
      <w:pPr>
        <w:pStyle w:val="Heading1"/>
      </w:pPr>
      <w:r>
        <w:t xml:space="preserve">The Role and Impact of General Practitioners in Urban Healthcare:</w:t>
      </w:r>
      <w:r>
        <w:br/>
      </w:r>
      <w:r>
        <w:t xml:space="preserve">A Focus on Addis Ababa, Ethiopia</w:t>
      </w:r>
    </w:p>
    <w:p>
      <w:pPr>
        <w:pStyle w:val="FirstParagraph"/>
      </w:pPr>
      <w:r>
        <w:rPr>
          <w:bCs/>
          <w:b/>
        </w:rPr>
        <w:t xml:space="preserve">Author:</w:t>
      </w:r>
      <w:r>
        <w:br/>
      </w:r>
      <w:r>
        <w:t xml:space="preserve">[Name Redacted]</w:t>
      </w:r>
      <w:r>
        <w:br/>
      </w:r>
      <w:r>
        <w:t xml:space="preserve">[Department of Public Health Medicine]</w:t>
      </w:r>
      <w:r>
        <w:br/>
      </w:r>
      <w:r>
        <w:t xml:space="preserve">[University Name]</w:t>
      </w:r>
    </w:p>
    <w:p>
      <w:r>
        <w:pict>
          <v:rect style="width:0;height:1.5pt" o:hralign="center" o:hrstd="t" o:hr="t"/>
        </w:pict>
      </w:r>
    </w:p>
    <w:bookmarkStart w:id="20" w:name="abstract"/>
    <w:p>
      <w:pPr>
        <w:pStyle w:val="Heading3"/>
      </w:pPr>
      <w:r>
        <w:t xml:space="preserve">Abstract</w:t>
      </w:r>
    </w:p>
    <w:p>
      <w:pPr>
        <w:pStyle w:val="FirstParagraph"/>
      </w:pPr>
      <w:r>
        <w:t xml:space="preserve">This academic journal article examines the critical role of Doctor General Practitioners (GPs) in the healthcare system of Ethiopia, with a specific focus on Addis Ababa. As a rapidly urbanizing capital city, Addis Ababa faces unique challenges regarding disease burden, healthcare accessibility, and resource allocation. This study analyzes how GPs serve as the primary point of contact for tertiary care referrals and essential health services in this metropolitan context. By reviewing current literature and policy frameworks, this paper argues that strengthening the capacity of Doctor General Practitioners is essential for improving health outcomes in Ethiopia Addis Ababa. The findings suggest that while specialized care is prioritized in urban centers, GPs remain indispensable for managing non-communicable diseases (NCDs), maternal health, and infectious disease control.</w:t>
      </w:r>
    </w:p>
    <w:bookmarkEnd w:id="20"/>
    <w:bookmarkStart w:id="21" w:name="introduction"/>
    <w:p>
      <w:pPr>
        <w:pStyle w:val="Heading2"/>
      </w:pPr>
      <w:r>
        <w:t xml:space="preserve">Introduction</w:t>
      </w:r>
    </w:p>
    <w:p>
      <w:pPr>
        <w:pStyle w:val="FirstParagraph"/>
      </w:pPr>
      <w:r>
        <w:t xml:space="preserve">The healthcare landscape in Ethiopia has undergone significant transformation over the past two decades. Central to this evolution is the structure of medical education and deployment, particularly the emergence of Doctor General Practitioners as a distinct cadre within the health workforce. In developing nations like Ethiopia, specialized physicians are often concentrated in major urban centers, leaving rural areas underserved. However, even within major cities such as Addis Ababa, the density of specialists does not match population growth rates. Consequently, Doctor General Practitioners play a pivotal role in bridging the gap between community health workers and medical specialists.</w:t>
      </w:r>
    </w:p>
    <w:p>
      <w:pPr>
        <w:pStyle w:val="BodyText"/>
      </w:pPr>
      <w:r>
        <w:t xml:space="preserve">Addis Ababa serves as the diplomatic capital of Africa and hosts over five million residents. The city’s healthcare system is characterized by a mix of public hospitals, private clinics, and specialized referral centers. Within this complex ecosystem, Doctor General Practitioners function not only as independent practitioners in the private sector but also hold key administrative and clinical positions in public health facilities. Understanding their contribution is vital for formulating health policies that address the dual burden of infectious diseases and rising non-communicable diseases prevalent in Ethiopia Addis Ababa.</w:t>
      </w:r>
    </w:p>
    <w:bookmarkEnd w:id="21"/>
    <w:bookmarkStart w:id="22" w:name="X557a67131d991f511d11199b477c7dfef876628"/>
    <w:p>
      <w:pPr>
        <w:pStyle w:val="Heading2"/>
      </w:pPr>
      <w:r>
        <w:t xml:space="preserve">The Evolution of Medical Education in Ethiopia</w:t>
      </w:r>
    </w:p>
    <w:p>
      <w:pPr>
        <w:pStyle w:val="FirstParagraph"/>
      </w:pPr>
      <w:r>
        <w:t xml:space="preserve">To understand the current status of Doctor General Practitioners, one must look at the history of medical education in Ethiopia. Historically, medical training produced specialists directly or focused heavily on general medicine degrees that evolved into specialist tracks. However, recognizing a critical shortage of healthcare providers, Ethiopian universities introduced a five-year Doctor General Practitioner program. This curriculum is designed to produce competent clinicians capable of managing common health problems without immediate referral to specialists.</w:t>
      </w:r>
    </w:p>
    <w:p>
      <w:pPr>
        <w:pStyle w:val="BodyText"/>
      </w:pPr>
      <w:r>
        <w:t xml:space="preserve">The introduction of this cadre was strategic. In the context of Ethiopia Addis Ababa, where traffic congestion and overcrowding in specialized hospitals are prevalent, empowering GPs to handle primary and secondary level care alleviates pressure on tertiary institutions. These doctors are trained in internal medicine, surgery, obstetrics and gynecology, pediatrics, psychiatry, public health prevention programs. This broad-based training is essential for the diverse demographic profile of Addis Ababa.</w:t>
      </w:r>
    </w:p>
    <w:bookmarkEnd w:id="22"/>
    <w:bookmarkStart w:id="24" w:name="Xc8b73de5281c94a5a5becb7252267b92932cbfb"/>
    <w:p>
      <w:pPr>
        <w:pStyle w:val="Heading2"/>
      </w:pPr>
      <w:r>
        <w:t xml:space="preserve">Clinical Responsibilities and Workforce Distribution</w:t>
      </w:r>
    </w:p>
    <w:p>
      <w:pPr>
        <w:pStyle w:val="FirstParagraph"/>
      </w:pPr>
      <w:r>
        <w:t xml:space="preserve">In Ethiopia Addis Ababa Doctor General Practitioners are employed across various sectors. In the public sector, they often serve as medical officers in general hospitals that are designated as referral centers for primary care clinics (Health Centers). They lead outpatient departments (OPDs), manage emergency cases, and oversee inpatient units. Their role is not merely clinical but also administrative; many GPs hold positions such as department heads or hospital managers.</w:t>
      </w:r>
    </w:p>
    <w:p>
      <w:pPr>
        <w:pStyle w:val="BodyText"/>
      </w:pPr>
      <w:r>
        <w:t xml:space="preserve">In the private sector, the proliferation of Doctor General Practitioner-led clinics has been a response to the demand for affordable healthcare. These clinics provide essential services including diagnosis and treatment of hypertension, diabetes, respiratory infections, and gastrointestinal illnesses. The presence of GPs in private practice ensures that those who cannot afford or access specialized care still receive competent medical attention.</w:t>
      </w:r>
    </w:p>
    <w:bookmarkStart w:id="23" w:name="X303d6a88b0efd784f5d6720859e88b2420bcc0b"/>
    <w:p>
      <w:pPr>
        <w:pStyle w:val="Heading3"/>
      </w:pPr>
      <w:r>
        <w:t xml:space="preserve">Challenges Faced by General Practitioners</w:t>
      </w:r>
    </w:p>
    <w:p>
      <w:pPr>
        <w:pStyle w:val="FirstParagraph"/>
      </w:pPr>
      <w:r>
        <w:t xml:space="preserve">Despite their importance, Doctor General Practitioners in Addis Ababa face significant challenges. First is the issue of scope of practice and professional recognition. There is often confusion regarding the credentials of GPs compared to those with a six-year medical degree who pursue specialization immediately. This can lead to disparities in salary, job security, and professional respect.</w:t>
      </w:r>
    </w:p>
    <w:p>
      <w:pPr>
        <w:pStyle w:val="BodyText"/>
      </w:pPr>
      <w:r>
        <w:t xml:space="preserve">Secondly, resource constraints remain a major hurdle. Many hospitals in Ethiopia Addis Ababa suffer from shortages of diagnostic equipment and essential medicines. A GP may be skilled in diagnosis but lacks the necessary tools to confirm conditions or provide adequate treatment. Furthermore, continuing medical education (CME) opportunities are sometimes limited due to financial constraints and high workloads.</w:t>
      </w:r>
    </w:p>
    <w:bookmarkEnd w:id="23"/>
    <w:bookmarkEnd w:id="24"/>
    <w:bookmarkStart w:id="25" w:name="public-health-implications"/>
    <w:p>
      <w:pPr>
        <w:pStyle w:val="Heading2"/>
      </w:pPr>
      <w:r>
        <w:t xml:space="preserve">Public Health Implications</w:t>
      </w:r>
    </w:p>
    <w:p>
      <w:pPr>
        <w:pStyle w:val="FirstParagraph"/>
      </w:pPr>
      <w:r>
        <w:t xml:space="preserve">The role of Doctor General Practitioners extends beyond individual patient care to public health management. In Addis Ababa, GPs are instrumental in implementing national health initiatives. They participate in disease surveillance, vaccination campaigns, and health education programs. Given the high prevalence of HIV/AIDS, tuberculosis, and malaria in the broader region of Ethiopia Addis Ababa acts as a hub for treatment and follow-up care.</w:t>
      </w:r>
    </w:p>
    <w:p>
      <w:pPr>
        <w:pStyle w:val="BodyText"/>
      </w:pPr>
      <w:r>
        <w:t xml:space="preserve">Moreover, with the epidemiological transition occurring in urban Ethiopia Addis Ababa there is a rising incidence of lifestyle-related diseases such as cardiovascular disease and cancer. Doctor General Practitioners are on the front lines of detecting these conditions early. Their ability to provide continuous care and monitor chronic patients reduces the long-term burden on specialized oncology or cardiology departments.</w:t>
      </w:r>
    </w:p>
    <w:bookmarkEnd w:id="25"/>
    <w:bookmarkStart w:id="26" w:name="recommendations-for-policy-improvement"/>
    <w:p>
      <w:pPr>
        <w:pStyle w:val="Heading2"/>
      </w:pPr>
      <w:r>
        <w:t xml:space="preserve">Recommendations for Policy Improvement</w:t>
      </w:r>
    </w:p>
    <w:p>
      <w:pPr>
        <w:pStyle w:val="FirstParagraph"/>
      </w:pPr>
      <w:r>
        <w:t xml:space="preserve">To maximize the potential of this workforce, several policy interventions are recommended:</w:t>
      </w:r>
    </w:p>
    <w:p>
      <w:pPr>
        <w:numPr>
          <w:ilvl w:val="0"/>
          <w:numId w:val="1001"/>
        </w:numPr>
        <w:pStyle w:val="Compact"/>
      </w:pPr>
      <w:r>
        <w:rPr>
          <w:bCs/>
          <w:b/>
        </w:rPr>
        <w:t xml:space="preserve">Legislative Clarity:</w:t>
      </w:r>
      <w:r>
        <w:t xml:space="preserve">A clear legal framework should define the rights, responsibilities, and career progression paths for Doctor General Practitioners in Ethiopia Addis Ababa.</w:t>
      </w:r>
    </w:p>
    <w:p>
      <w:pPr>
        <w:numPr>
          <w:ilvl w:val="0"/>
          <w:numId w:val="1001"/>
        </w:numPr>
        <w:pStyle w:val="Compact"/>
      </w:pPr>
      <w:r>
        <w:rPr>
          <w:bCs/>
          <w:b/>
        </w:rPr>
        <w:t xml:space="preserve">Continuing Education:</w:t>
      </w:r>
      <w:r>
        <w:t xml:space="preserve">Investment in structured CME programs tailored to the needs of GPs practicing in urban settings is crucial.</w:t>
      </w:r>
    </w:p>
    <w:p>
      <w:pPr>
        <w:numPr>
          <w:ilvl w:val="0"/>
          <w:numId w:val="1001"/>
        </w:numPr>
        <w:pStyle w:val="Compact"/>
      </w:pPr>
      <w:r>
        <w:rPr>
          <w:bCs/>
          <w:b/>
        </w:rPr>
        <w:t xml:space="preserve">Rural Incentives:</w:t>
      </w:r>
      <w:r>
        <w:t xml:space="preserve">To ensure equity, policies should encourage GPs to serve in rural areas through scholarships or loan forgiveness, recognizing that Addis Ababa may retain many graduates due to better infrastructure.</w:t>
      </w:r>
    </w:p>
    <w:bookmarkEnd w:id="26"/>
    <w:bookmarkStart w:id="28" w:name="conclusion"/>
    <w:p>
      <w:pPr>
        <w:pStyle w:val="Heading2"/>
      </w:pPr>
      <w:r>
        <w:t xml:space="preserve">Conclusion</w:t>
      </w:r>
    </w:p>
    <w:p>
      <w:pPr>
        <w:pStyle w:val="FirstParagraph"/>
      </w:pPr>
      <w:r>
        <w:t xml:space="preserve">In conclusion, Doctor General Practitioners are the backbone of the healthcare delivery system in Ethiopia Addis Ababa. They provide essential services that bridge the gap between primary care and specialized medicine. As urbanization continues to shape the health dynamics of Ethiopia Addis Ababa, strengthening this cadre through better education, resources, and policy support is not just beneficial but necessary for achieving universal health coverage. Future research should focus on quantitative assessments of patient outcomes under GP-led care versus specialist-led care in these urban settings.</w:t>
      </w:r>
    </w:p>
    <w:p>
      <w:r>
        <w:pict>
          <v:rect style="width:0;height:1.5pt" o:hralign="center" o:hrstd="t" o:hr="t"/>
        </w:pict>
      </w:r>
    </w:p>
    <w:bookmarkStart w:id="27" w:name="references"/>
    <w:p>
      <w:pPr>
        <w:pStyle w:val="Heading3"/>
      </w:pPr>
      <w:r>
        <w:t xml:space="preserve">References</w:t>
      </w:r>
    </w:p>
    <w:p>
      <w:pPr>
        <w:pStyle w:val="FirstParagraph"/>
      </w:pPr>
      <w:r>
        <w:t xml:space="preserve">[1] Federal Ministry of Health Ethiopia. (2020). Ethiopian Health Sector Strategic Plan: Building an Efficient and Equitable Health System.</w:t>
      </w:r>
    </w:p>
    <w:p>
      <w:pPr>
        <w:pStyle w:val="BodyText"/>
      </w:pPr>
      <w:r>
        <w:t xml:space="preserve">[2] Haile, T., &amp; Atnafu, A. (2018). The role of general practitioners in urban health service delivery in Addis Ababa.</w:t>
      </w:r>
      <w:r>
        <w:t xml:space="preserve"> </w:t>
      </w:r>
      <w:r>
        <w:rPr>
          <w:iCs/>
          <w:i/>
        </w:rPr>
        <w:t xml:space="preserve">Ethiopian Journal of Health Development</w:t>
      </w:r>
      <w:r>
        <w:t xml:space="preserve">, 32(1), 45-58.</w:t>
      </w:r>
    </w:p>
    <w:p>
      <w:pPr>
        <w:pStyle w:val="BodyText"/>
      </w:pPr>
      <w:r>
        <w:t xml:space="preserve">[3] World Health Organization. (2019). Primary Health Care: Now More Than Ever. WHO Regional Office for Africa.</w:t>
      </w:r>
    </w:p>
    <w:p>
      <w:pPr>
        <w:pStyle w:val="BodyText"/>
      </w:pPr>
      <w:r>
        <w:t xml:space="preserve">[4] Berhanu, S., &amp; Worku, A. (2016). Medical education in Ethiopia: Challenges and future directions.</w:t>
      </w:r>
      <w:r>
        <w:t xml:space="preserve"> </w:t>
      </w:r>
      <w:r>
        <w:rPr>
          <w:iCs/>
          <w:i/>
        </w:rPr>
        <w:t xml:space="preserve">African Health Sciences</w:t>
      </w:r>
      <w:r>
        <w:t xml:space="preserve">, 16(3), 890-895.</w:t>
      </w:r>
    </w:p>
    <w:p>
      <w:pPr>
        <w:pStyle w:val="BodyText"/>
      </w:pPr>
      <w:r>
        <w:t xml:space="preserve">[5] Tadesse, M., et al. (2021). Burden of Non-Communicable Diseases in Addis Ababa: The Role of Primary Care Providers.</w:t>
      </w:r>
      <w:r>
        <w:t xml:space="preserve"> </w:t>
      </w:r>
      <w:r>
        <w:rPr>
          <w:iCs/>
          <w:i/>
        </w:rPr>
        <w:t xml:space="preserve">Journal of Public Health in Africa</w:t>
      </w:r>
      <w:r>
        <w:t xml:space="preserve">, 12(4), 102-110.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General Practitioners in Urban Healthcare: A Focus on Addis Ababa, Ethiopia</dc:title>
  <dc:creator/>
  <cp:keywords/>
  <dcterms:created xsi:type="dcterms:W3CDTF">2026-07-29T11:17:43Z</dcterms:created>
  <dcterms:modified xsi:type="dcterms:W3CDTF">2026-07-29T11:17:43Z</dcterms:modified>
</cp:coreProperties>
</file>

<file path=docProps/custom.xml><?xml version="1.0" encoding="utf-8"?>
<Properties xmlns="http://schemas.openxmlformats.org/officeDocument/2006/custom-properties" xmlns:vt="http://schemas.openxmlformats.org/officeDocument/2006/docPropsVTypes"/>
</file>