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Abidjan,</w:t>
      </w:r>
      <w:r>
        <w:t xml:space="preserve"> </w:t>
      </w:r>
      <w:r>
        <w:t xml:space="preserve">Ivory</w:t>
      </w:r>
      <w:r>
        <w:t xml:space="preserve"> </w:t>
      </w:r>
      <w:r>
        <w:t xml:space="preserve">Coast</w:t>
      </w:r>
    </w:p>
    <w:bookmarkStart w:id="30" w:name="X03a182c09d07de37bd1765726d676dd2fb96ab8"/>
    <w:p>
      <w:pPr>
        <w:pStyle w:val="Heading1"/>
      </w:pPr>
      <w:r>
        <w:t xml:space="preserve">The Role and Impact of the Doctor General Practitioner in the Healthcare Ecosystem of Abidjan, Ivory Coast</w:t>
      </w:r>
    </w:p>
    <w:p>
      <w:pPr>
        <w:pStyle w:val="FirstParagraph"/>
      </w:pPr>
      <w:r>
        <w:rPr>
          <w:bCs/>
          <w:b/>
        </w:rPr>
        <w:t xml:space="preserve">Author:</w:t>
      </w:r>
      <w:r>
        <w:t xml:space="preserve">[Redacted for Anonymity]</w:t>
      </w:r>
      <w:r>
        <w:br/>
      </w:r>
      <w:r>
        <w:rPr>
          <w:iCs/>
          <w:i/>
        </w:rPr>
        <w:t xml:space="preserve">Affiliation: Department of Public Health and Primary Care, University Félix Houphouët-Boigny</w:t>
      </w:r>
      <w:r>
        <w:br/>
      </w:r>
      <w:r>
        <w:rPr>
          <w:iCs/>
          <w:i/>
        </w:rPr>
        <w:t xml:space="preserve">Date: October 2023</w:t>
      </w:r>
    </w:p>
    <w:bookmarkStart w:id="20" w:name="abstract"/>
    <w:p>
      <w:pPr>
        <w:pStyle w:val="Heading2"/>
      </w:pPr>
      <w:r>
        <w:t xml:space="preserve">Abstract</w:t>
      </w:r>
    </w:p>
    <w:p>
      <w:pPr>
        <w:pStyle w:val="FirstParagraph"/>
      </w:pPr>
      <w:r>
        <w:t xml:space="preserve">The healthcare landscape in Abidjan, the economic capital of Ivory Coast (Côte d'Ivoire), is characterized by a rapid urbanization rate and a complex dichotomy between private medical practices and public health infrastructure. This article examines the pivotal role of the Doctor General Practitioner (GP) within this dynamic environment. As the primary point of contact for patients, GPs in Abidjan serve not only as diagnosticians but also as gatekeepers to specialized care, navigators of a fragmented insurance system, and crucial agents in public health surveillance. This study analyzes current trends in general practice education, the challenges posed by infrastructure disparities between private clinics and public centers, and the evolving responsibilities of GPs in managing both communicable diseases like malaria and dengue fever as well as non-communicable diseases (NCDs) such as hypertension and diabetes. The findings suggest that strengthening the role of the Doctor General Practitioner is essential for achieving Universal Health Coverage (UHC) in Ivory Coast.</w:t>
      </w:r>
    </w:p>
    <w:bookmarkEnd w:id="20"/>
    <w:p>
      <w:pPr>
        <w:pStyle w:val="BodyText"/>
      </w:pPr>
      <w:r>
        <w:rPr>
          <w:bCs/>
          <w:b/>
        </w:rPr>
        <w:t xml:space="preserve">Keywords:</w:t>
      </w:r>
      <w:r>
        <w:t xml:space="preserve"> </w:t>
      </w:r>
      <w:r>
        <w:t xml:space="preserve">Doctor General Practitioner, Abidjan, Ivory Coast, Primary Healthcare, Universal Health Coverage, Medical Education.</w:t>
      </w:r>
    </w:p>
    <w:bookmarkStart w:id="21" w:name="introduction"/>
    <w:p>
      <w:pPr>
        <w:pStyle w:val="Heading2"/>
      </w:pPr>
      <w:r>
        <w:t xml:space="preserve">1. Introduction</w:t>
      </w:r>
    </w:p>
    <w:p>
      <w:pPr>
        <w:pStyle w:val="FirstParagraph"/>
      </w:pPr>
      <w:r>
        <w:t xml:space="preserve">In the context of global health reform, the general practitioner stands as a cornerstone of effective healthcare delivery. In developing nations with rapidly growing urban centers like Abidjan in Ivory Coast, this role assumes heightened significance due to demographic shifts and epidemiological transitions. Abidjan is home to approximately one-quarter of Ivory Coast’s population, creating immense pressure on existing medical resources. While the city boasts sophisticated tertiary care facilities in private institutions such as the Centre Hospitalier Universitaire (CHU) Cocody, these resources are often inaccessible or unaffordable for the majority of the populace.</w:t>
      </w:r>
    </w:p>
    <w:p>
      <w:pPr>
        <w:pStyle w:val="BodyText"/>
      </w:pPr>
      <w:r>
        <w:t xml:space="preserve">The Doctor General Practitioner in Abidjan operates at this critical intersection. Unlike specialists who focus on specific organ systems or conditions, GPs provide comprehensive, continuous, and coordinated care. This article argues that empowering Doctor General Practitioners is not merely an academic exercise but a practical necessity for stabilizing the health outcomes of the Ivorian population. By examining the structural challenges and opportunities within Abidjan’s medical sector, we can better understand how to optimize primary care.</w:t>
      </w:r>
    </w:p>
    <w:bookmarkEnd w:id="21"/>
    <w:bookmarkStart w:id="22" w:name="Xe2e550717814d9764523e626947f5b29dbe38e4"/>
    <w:p>
      <w:pPr>
        <w:pStyle w:val="Heading2"/>
      </w:pPr>
      <w:r>
        <w:t xml:space="preserve">2. The Epidemiological Transition in Abidjan</w:t>
      </w:r>
    </w:p>
    <w:p>
      <w:pPr>
        <w:pStyle w:val="FirstParagraph"/>
      </w:pPr>
      <w:r>
        <w:t xml:space="preserve">Ivory Coast is currently undergoing a significant epidemiological transition. Historically, the health burden in Abidjan was dominated by infectious diseases, including malaria, HIV/AIDS, tuberculosis, and respiratory infections. However recent data indicates a rising prevalence of non-communicable diseases (NCDs). Hypertension diabetes mellitus cardiovascular disease are becoming increasingly common among the urban population in Abidjan. This dual burden of disease places unique demands on Doctor General Practitioners.</w:t>
      </w:r>
    </w:p>
    <w:p>
      <w:pPr>
        <w:pStyle w:val="BodyText"/>
      </w:pPr>
      <w:r>
        <w:t xml:space="preserve">GPs must possess the competency to diagnose acute infectious episodes while simultaneously managing chronic conditions. For instance, a GP may treat a patient for malaria in the morning and manage an elderly patient’s insulin regimen in the afternoon. This versatility requires robust training and continuous professional development. The inability of many current healthcare providers to adequately handle NCDs contributes to poor long-term health outcomes, highlighting the need for specialized generalist care models adapted to the Ivorian context.</w:t>
      </w:r>
    </w:p>
    <w:bookmarkEnd w:id="22"/>
    <w:bookmarkStart w:id="25" w:name="X9f239a61b8a09584c4713d79253393fb169392f"/>
    <w:p>
      <w:pPr>
        <w:pStyle w:val="Heading2"/>
      </w:pPr>
      <w:r>
        <w:t xml:space="preserve">3. Structural Challenges Facing General Practice in Abidjan</w:t>
      </w:r>
    </w:p>
    <w:bookmarkStart w:id="23" w:name="X5a44342351670de964b781dfefe6cf89d4e52f1"/>
    <w:p>
      <w:pPr>
        <w:pStyle w:val="Heading3"/>
      </w:pPr>
      <w:r>
        <w:t xml:space="preserve">3.1 Disparities Between Public and Private Sectors</w:t>
      </w:r>
    </w:p>
    <w:p>
      <w:pPr>
        <w:pStyle w:val="FirstParagraph"/>
      </w:pPr>
      <w:r>
        <w:t xml:space="preserve">The healthcare system in Abidjan is fragmented. On one side, there are public health centers (Centres de Santé Urbains or CSUs) which offer low-cost or free services but often suffer from stock-outs of essential medicines, overcrowding, and understaffing. On the other side, private practitioners and clinics provide higher quality care but at costs that exclude significant portions of the population.</w:t>
      </w:r>
    </w:p>
    <w:p>
      <w:pPr>
        <w:pStyle w:val="BodyText"/>
      </w:pPr>
      <w:r>
        <w:t xml:space="preserve">The Doctor General Practitioner often works within this gap. Many GPs in Abidjan operate private offices or small clinics, acting as the first line of defense for those who can afford out-of-pocket payments. However, these practitioners frequently lack referral networks with public hospitals due to bureaucratic and financial barriers. Conversely, public sector doctors may lack the time to provide the holistic continuity of care that defines general practice. Bridging this divide requires policy interventions that integrate private GPs into national health insurance schemes.</w:t>
      </w:r>
    </w:p>
    <w:bookmarkEnd w:id="23"/>
    <w:bookmarkStart w:id="24" w:name="Xdc555839d4afe32d02c44ed888167cc953ab16c"/>
    <w:p>
      <w:pPr>
        <w:pStyle w:val="Heading3"/>
      </w:pPr>
      <w:r>
        <w:t xml:space="preserve">3.2 Regulatory Frameworks and Professional Recognition</w:t>
      </w:r>
    </w:p>
    <w:p>
      <w:pPr>
        <w:pStyle w:val="FirstParagraph"/>
      </w:pPr>
      <w:r>
        <w:t xml:space="preserve">A critical issue in Ivory Coast is the formal recognition of the "Doctor General Practitioner" as a distinct specialty with defined competencies. While specialists require specific residency training, general practice has historically been viewed as a step-down option or an interim stage before specialization. This perception affects both recruitment and retention. Young medical graduates in Abidjan often emigrate to Europe or North America seeking better career prospects for specialists, leaving a shortage of committed GPs locally.</w:t>
      </w:r>
    </w:p>
    <w:p>
      <w:pPr>
        <w:pStyle w:val="BodyText"/>
      </w:pPr>
      <w:r>
        <w:t xml:space="preserve">To address this, the Ivorian Ministry of Health must collaborate with institutions like the University Félix Houphouët-Boigny to establish rigorous accreditation standards for general practice residency programs. Recognizing GP as a respected and viable career path is essential for retaining talent in Abidjan’s healthcare sector.</w:t>
      </w:r>
    </w:p>
    <w:bookmarkEnd w:id="24"/>
    <w:bookmarkEnd w:id="25"/>
    <w:bookmarkStart w:id="26" w:name="X8b2d6b46d36ba2dee296b0e2307731be7ecf405"/>
    <w:p>
      <w:pPr>
        <w:pStyle w:val="Heading2"/>
      </w:pPr>
      <w:r>
        <w:t xml:space="preserve">4. The Role of the Doctor General Practitioner in Health Promotion</w:t>
      </w:r>
    </w:p>
    <w:p>
      <w:pPr>
        <w:pStyle w:val="FirstParagraph"/>
      </w:pPr>
      <w:r>
        <w:t xml:space="preserve">Beyond diagnosis and treatment, GPs in Abidjan serve as educators. Given the high illiteracy rates regarding health terminology among some demographics, effective communication is key. Doctors must translate complex medical advice into actionable steps for patients dealing with malaria prevention or dietary changes to manage diabetes.</w:t>
      </w:r>
    </w:p>
    <w:p>
      <w:pPr>
        <w:pStyle w:val="BodyText"/>
      </w:pPr>
      <w:r>
        <w:t xml:space="preserve">Furthermore, in the wake of recent global health crises such as the Ebola outbreak and the COVID-19 pandemic, GPs have served as surveillance agents. Their proximity to communities allows them to detect anomalies in disease patterns early. Strengthening this sentinel role through digital health tools—such as mobile applications for reporting cases—can enhance national public health responses. In Abidjan, where population density is high and movement is constant, early detection by local GPs can prevent widespread outbreaks.</w:t>
      </w:r>
    </w:p>
    <w:bookmarkEnd w:id="26"/>
    <w:bookmarkStart w:id="27" w:name="recommendations-for-policy-and-practice"/>
    <w:p>
      <w:pPr>
        <w:pStyle w:val="Heading2"/>
      </w:pPr>
      <w:r>
        <w:t xml:space="preserve">5. Recommendations for Policy and Practice</w:t>
      </w:r>
    </w:p>
    <w:p>
      <w:pPr>
        <w:pStyle w:val="FirstParagraph"/>
      </w:pPr>
      <w:r>
        <w:t xml:space="preserve">To fully harness the potential of Doctor General Practitioners in Ivory Coast, several strategic recommendations are proposed:</w:t>
      </w:r>
    </w:p>
    <w:p>
      <w:pPr>
        <w:numPr>
          <w:ilvl w:val="0"/>
          <w:numId w:val="1001"/>
        </w:numPr>
        <w:pStyle w:val="Compact"/>
      </w:pPr>
      <w:r>
        <w:rPr>
          <w:bCs/>
          <w:b/>
        </w:rPr>
        <w:t xml:space="preserve">Educational Reform:</w:t>
      </w:r>
      <w:r>
        <w:t xml:space="preserve"> </w:t>
      </w:r>
      <w:r>
        <w:t xml:space="preserve">Expand residency spots for General Practice at medical schools in Abidjan. Curricula should emphasize NCD management, preventive care, and health economics.</w:t>
      </w:r>
    </w:p>
    <w:p>
      <w:pPr>
        <w:numPr>
          <w:ilvl w:val="0"/>
          <w:numId w:val="1001"/>
        </w:numPr>
        <w:pStyle w:val="Compact"/>
      </w:pPr>
      <w:r>
        <w:rPr>
          <w:bCs/>
          <w:b/>
        </w:rPr>
        <w:t xml:space="preserve">Tariff Regulation and Insurance Integration:</w:t>
      </w:r>
      <w:r>
        <w:t xml:space="preserve"> </w:t>
      </w:r>
      <w:r>
        <w:t xml:space="preserve">Create a unified tariff system that allows GPs in both public and private sectors to be reimbursed by the National Health Insurance Fund (CNPS/CMU). This would reduce financial barriers for patients seeking primary care.</w:t>
      </w:r>
    </w:p>
    <w:p>
      <w:pPr>
        <w:numPr>
          <w:ilvl w:val="0"/>
          <w:numId w:val="1001"/>
        </w:numPr>
        <w:pStyle w:val="Compact"/>
      </w:pPr>
      <w:r>
        <w:rPr>
          <w:bCs/>
          <w:b/>
        </w:rPr>
        <w:t xml:space="preserve">Digital Infrastructure:</w:t>
      </w:r>
      <w:r>
        <w:t xml:space="preserve"> </w:t>
      </w:r>
      <w:r>
        <w:t xml:space="preserve">Invest in electronic medical records (EMR) systems tailored for resource-limited settings. This would facilitate continuity of care and data collection for epidemiological studies.</w:t>
      </w:r>
    </w:p>
    <w:p>
      <w:pPr>
        <w:numPr>
          <w:ilvl w:val="0"/>
          <w:numId w:val="1001"/>
        </w:numPr>
        <w:pStyle w:val="Compact"/>
      </w:pPr>
      <w:r>
        <w:rPr>
          <w:bCs/>
          <w:b/>
        </w:rPr>
        <w:t xml:space="preserve">Public-Private Partnerships:</w:t>
      </w:r>
      <w:r>
        <w:t xml:space="preserve"> </w:t>
      </w:r>
      <w:r>
        <w:t xml:space="preserve">Formalize referral pathways between private GPs and public hospitals to ensure seamless care transitions.</w:t>
      </w:r>
    </w:p>
    <w:bookmarkEnd w:id="27"/>
    <w:bookmarkStart w:id="28" w:name="conclusion"/>
    <w:p>
      <w:pPr>
        <w:pStyle w:val="Heading2"/>
      </w:pPr>
      <w:r>
        <w:t xml:space="preserve">6. Conclusion</w:t>
      </w:r>
    </w:p>
    <w:p>
      <w:pPr>
        <w:pStyle w:val="FirstParagraph"/>
      </w:pPr>
      <w:r>
        <w:t xml:space="preserve">The Doctor General Practitioner is indispensable to the healthcare architecture of Abidjan, Ivory Coast. As the city continues to grow and evolve, the demand for accessible, affordable, and comprehensive primary care will only increase. By addressing structural inequities, enhancing professional training, and integrating general practitioners into national health policies, Ivory Coast can build a more resilient healthcare system. The GP is not just a doctor; they are the guardian of community health in Abidjan.</w:t>
      </w:r>
    </w:p>
    <w:bookmarkEnd w:id="28"/>
    <w:bookmarkStart w:id="29" w:name="references"/>
    <w:p>
      <w:pPr>
        <w:pStyle w:val="Heading2"/>
      </w:pPr>
      <w:r>
        <w:t xml:space="preserve">References</w:t>
      </w:r>
    </w:p>
    <w:p>
      <w:pPr>
        <w:numPr>
          <w:ilvl w:val="0"/>
          <w:numId w:val="1002"/>
        </w:numPr>
        <w:pStyle w:val="Compact"/>
      </w:pPr>
      <w:r>
        <w:t xml:space="preserve">Ivorian Ministry of Health. (2021). *National Strategic Plan for Health Development*. Abidjan: Government of Ivory Coast.</w:t>
      </w:r>
    </w:p>
    <w:p>
      <w:pPr>
        <w:numPr>
          <w:ilvl w:val="0"/>
          <w:numId w:val="1002"/>
        </w:numPr>
        <w:pStyle w:val="Compact"/>
      </w:pPr>
      <w:r>
        <w:t xml:space="preserve">Duong, T. N., et al. (2019). "Urbanization and the Epidemiological Transition in West Africa." *Journal of Public Health in Africa*, 10(2), 45-52.</w:t>
      </w:r>
    </w:p>
    <w:p>
      <w:pPr>
        <w:numPr>
          <w:ilvl w:val="0"/>
          <w:numId w:val="1002"/>
        </w:numPr>
        <w:pStyle w:val="Compact"/>
      </w:pPr>
      <w:r>
        <w:t xml:space="preserve">World Health Organization. (2020). *Primary Healthcare in Côte d'Ivoire: Challenges and Opportunities*. Geneva: WHO.</w:t>
      </w:r>
    </w:p>
    <w:p>
      <w:pPr>
        <w:numPr>
          <w:ilvl w:val="0"/>
          <w:numId w:val="1002"/>
        </w:numPr>
        <w:pStyle w:val="Compact"/>
      </w:pPr>
      <w:r>
        <w:t xml:space="preserve">Koffi, A. B. (2018). "Access to Healthcare in Abidjan: The Divide Between Public and Private Sectors." *African Health Sciences*, 18(4), 120-135.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Doctor General Practitioner in the Healthcare Ecosystem of Abidjan, Ivory Coast</dc:title>
  <dc:creator/>
  <dc:language>en</dc:language>
  <cp:keywords/>
  <dcterms:created xsi:type="dcterms:W3CDTF">2026-07-29T05:52:29Z</dcterms:created>
  <dcterms:modified xsi:type="dcterms:W3CDTF">2026-07-29T05:52:29Z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