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Japanese</w:t>
      </w:r>
      <w:r>
        <w:t xml:space="preserve"> </w:t>
      </w:r>
      <w:r>
        <w:t xml:space="preserve">Healthcare</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Urban</w:t>
      </w:r>
      <w:r>
        <w:t xml:space="preserve"> </w:t>
      </w:r>
      <w:r>
        <w:t xml:space="preserve">Efficiency</w:t>
      </w:r>
      <w:r>
        <w:t xml:space="preserve"> </w:t>
      </w:r>
      <w:r>
        <w:t xml:space="preserve">in</w:t>
      </w:r>
      <w:r>
        <w:t xml:space="preserve"> </w:t>
      </w:r>
      <w:r>
        <w:t xml:space="preserve">Tokyo</w:t>
      </w:r>
    </w:p>
    <w:bookmarkStart w:id="33" w:name="X420d0fc5cf54093c43dd63fb663be4d197eb88b"/>
    <w:p>
      <w:pPr>
        <w:pStyle w:val="Heading1"/>
      </w:pPr>
      <w:r>
        <w:t xml:space="preserve">The Role of General Practitioners in the Japanese Healthcare Ecosystem: A Case Study of Urban Efficiency in Tokyo</w:t>
      </w:r>
    </w:p>
    <w:p>
      <w:pPr>
        <w:pStyle w:val="FirstParagraph"/>
      </w:pPr>
      <w:r>
        <w:rPr>
          <w:bCs/>
          <w:b/>
        </w:rPr>
        <w:t xml:space="preserve">Dr. Hiroshi Tanaka, MD, PhD</w:t>
      </w:r>
      <w:r>
        <w:br/>
      </w:r>
      <w:r>
        <w:t xml:space="preserve">Department of Community Medicine, University of Tokyo Medical Center</w:t>
      </w:r>
      <w:r>
        <w:br/>
      </w:r>
      <w:r>
        <w:t xml:space="preserve">Bunkyo-ku, Tokyo 113-0033, Japan</w:t>
      </w:r>
    </w:p>
    <w:bookmarkStart w:id="20" w:name="abstract"/>
    <w:p>
      <w:pPr>
        <w:pStyle w:val="Heading2"/>
      </w:pPr>
      <w:r>
        <w:t xml:space="preserve">Abstract</w:t>
      </w:r>
    </w:p>
    <w:p>
      <w:pPr>
        <w:pStyle w:val="FirstParagraph"/>
      </w:pPr>
      <w:r>
        <w:t xml:space="preserve">The healthcare landscape in Japan is characterized by a unique balance between high-quality medical technology, universal insurance coverage, and a distinct cultural reliance on direct-to-specialist access. This paper examines the evolving role of the Doctor General Practitioner within this framework, with a specific focus on Tokyo, Japan's bustling capital. As urban demographics shift towards an aging population and increasing lifestyle-related diseases, the efficacy of primary care systems in dense metropolitan areas becomes critical. This study analyzes data from clinics in central Tokyo to evaluate how General Practitioners function not merely as initial contact points for illness, but as coordinators of holistic patient care within a highly specialized medical infrastructure. The findings suggest that while the traditional "three-day rule" for specialist referral is being challenged by consumer demand, the integration of robust primary care networks in Tokyo offers a sustainable model for managing chronic conditions and reducing hospital overcrowding.</w:t>
      </w:r>
    </w:p>
    <w:bookmarkEnd w:id="20"/>
    <w:bookmarkStart w:id="21" w:name="introduction"/>
    <w:p>
      <w:pPr>
        <w:pStyle w:val="Heading2"/>
      </w:pPr>
      <w:r>
        <w:t xml:space="preserve">1. Introduction</w:t>
      </w:r>
    </w:p>
    <w:p>
      <w:pPr>
        <w:pStyle w:val="FirstParagraph"/>
      </w:pPr>
      <w:r>
        <w:t xml:space="preserve">The Japanese healthcare system is globally recognized for its longevity outcomes and accessibility. However, a persistent structural issue remains: the lack of a strong gatekeeping mechanism akin to those found in the United Kingdom’s National Health Service (NHS). In this system, patients are free to bypass primary care and visit specialists directly. This phenomenon is particularly pronounced in Tokyo, where access to world-class medical facilities is immediate and convenient. Despite this convenience, the strain on tertiary hospitals is immense, leading to significant issues with waiting times and resource allocation.</w:t>
      </w:r>
    </w:p>
    <w:p>
      <w:pPr>
        <w:pStyle w:val="BodyText"/>
      </w:pPr>
      <w:r>
        <w:t xml:space="preserve">The concept of the Doctor General Practitioner (GP) in Japan differs somewhat from Western interpretations. Traditionally known as "Ibyou" (general doctor), these practitioners often operate small-to-medium-sized clinics that provide continuous care for families over decades. This paper argues that strengthening the role of the Doctor General Practitioner is essential for the future sustainability of healthcare in Japan, specifically within the high-density urban environment of Tokyo. By examining current practices and challenges, we aim to propose a framework for integrating general practice more deeply into public health strategies.</w:t>
      </w:r>
    </w:p>
    <w:bookmarkEnd w:id="21"/>
    <w:bookmarkStart w:id="22" w:name="the-japanese-primary-care-context"/>
    <w:p>
      <w:pPr>
        <w:pStyle w:val="Heading2"/>
      </w:pPr>
      <w:r>
        <w:t xml:space="preserve">2. The Japanese Primary Care Context</w:t>
      </w:r>
    </w:p>
    <w:p>
      <w:pPr>
        <w:pStyle w:val="FirstParagraph"/>
      </w:pPr>
      <w:r>
        <w:t xml:space="preserve">In Japan, the primary care sector is dominated by private clinics rather than large hospital departments. These clinics are often run by single physicians or small partnerships who have built long-term relationships with their patients. This continuity of care is a hallmark of the Japanese general medical practice but has historically lacked formal recognition as a distinct specialty compared to internal medicine or surgery.</w:t>
      </w:r>
    </w:p>
    <w:p>
      <w:pPr>
        <w:pStyle w:val="BodyText"/>
      </w:pPr>
      <w:r>
        <w:t xml:space="preserve">The introduction of the "Medical Care Security System" reform in recent years has attempted to incentivize patients to visit primary care doctors first. Under this policy, if a patient visits a hospital for minor ailments without a referral from their primary care physician, they are required to pay higher copayments. While this policy was designed to filter patient flow, its impact has been mixed. Many patients in Tokyo prefer the efficiency of direct specialist access, citing time constraints and the high quality of specialized care available in the city.</w:t>
      </w:r>
    </w:p>
    <w:bookmarkEnd w:id="22"/>
    <w:bookmarkStart w:id="25" w:name="X44d49c2046d7c8970b1c73f97be77ae835e3d17"/>
    <w:p>
      <w:pPr>
        <w:pStyle w:val="Heading2"/>
      </w:pPr>
      <w:r>
        <w:t xml:space="preserve">3. The Urban Challenge: Tokyo as a Case Study</w:t>
      </w:r>
    </w:p>
    <w:p>
      <w:pPr>
        <w:pStyle w:val="FirstParagraph"/>
      </w:pPr>
      <w:r>
        <w:t xml:space="preserve">Tokyo presents a unique set of challenges for primary care delivery. With a population density that is among the highest in the world, traffic congestion, and fast-paced lifestyles, patients often prioritize speed over continuity of care. Furthermore, the concentration of elite hospitals in central wards like Chiyoda and Minato creates a "gravity effect," drawing patients away from local neighborhood clinics.</w:t>
      </w:r>
    </w:p>
    <w:bookmarkStart w:id="23" w:name="accessibility-vs.-continuity"/>
    <w:p>
      <w:pPr>
        <w:pStyle w:val="Heading3"/>
      </w:pPr>
      <w:r>
        <w:t xml:space="preserve">3.1 Accessibility vs. Continuity</w:t>
      </w:r>
    </w:p>
    <w:p>
      <w:pPr>
        <w:pStyle w:val="FirstParagraph"/>
      </w:pPr>
      <w:r>
        <w:t xml:space="preserve">In Tokyo, the sheer number of medical facilities means that access to care is rarely an issue. However, this abundance leads to fragmentation of medical records and lack of coordinated care. A Doctor General Practitioner in Tokyo often struggles to maintain a complete picture of a patient’s health history if the patient has visited multiple specialists for different complaints. This fragmentation can lead to polypharmacy risks and redundant diagnostic testing.</w:t>
      </w:r>
    </w:p>
    <w:bookmarkEnd w:id="23"/>
    <w:bookmarkStart w:id="24" w:name="the-aging-population"/>
    <w:p>
      <w:pPr>
        <w:pStyle w:val="Heading3"/>
      </w:pPr>
      <w:r>
        <w:t xml:space="preserve">3.2 The Aging Population</w:t>
      </w:r>
    </w:p>
    <w:p>
      <w:pPr>
        <w:pStyle w:val="FirstParagraph"/>
      </w:pPr>
      <w:r>
        <w:t xml:space="preserve">Tokyo is facing rapid demographic aging. The increase in multi-morbid patients—those suffering from diabetes, hypertension, and cardiovascular issues simultaneously—requires a coordinated approach to care. Specialists are trained to treat specific organ systems, but they often lack the time or holistic perspective required for comprehensive management of complex chronic conditions. Herein lies the critical value proposition of the Doctor General Practitioner.</w:t>
      </w:r>
    </w:p>
    <w:bookmarkEnd w:id="24"/>
    <w:bookmarkEnd w:id="25"/>
    <w:bookmarkStart w:id="29" w:name="Xea96ee201fab0716b6554b0bf3f7219ae8e91d6"/>
    <w:p>
      <w:pPr>
        <w:pStyle w:val="Heading2"/>
      </w:pPr>
      <w:r>
        <w:t xml:space="preserve">4. The Evolving Role of the Doctor General Practitioner</w:t>
      </w:r>
    </w:p>
    <w:p>
      <w:pPr>
        <w:pStyle w:val="FirstParagraph"/>
      </w:pPr>
      <w:r>
        <w:t xml:space="preserve">To address these challenges, the role of the GP is expanding beyond simple diagnosis and treatment. In successful models observed in select wards of Tokyo, such as Setagaya and Suginami, General Practitioners are taking on roles as care coordinators.</w:t>
      </w:r>
    </w:p>
    <w:bookmarkStart w:id="26" w:name="coordination-and-integration"/>
    <w:p>
      <w:pPr>
        <w:pStyle w:val="Heading3"/>
      </w:pPr>
      <w:r>
        <w:t xml:space="preserve">4.1 Coordination and Integration</w:t>
      </w:r>
    </w:p>
    <w:p>
      <w:pPr>
        <w:pStyle w:val="FirstParagraph"/>
      </w:pPr>
      <w:r>
        <w:t xml:space="preserve">The modern GP in Tokyo is increasingly acting as the central hub for a patient’s medical information. By utilizing electronic health record (EHR) systems that are increasingly interoperable, GPs can communicate with specialists to ensure that treatments are compatible and that care plans are aligned. This reduces the burden on patients who would otherwise have to repeat their medical history to every new specialist they visit.</w:t>
      </w:r>
    </w:p>
    <w:bookmarkEnd w:id="26"/>
    <w:bookmarkStart w:id="27" w:name="X0dd47bda805ee1eeeec626af25e396ce706eb2a"/>
    <w:p>
      <w:pPr>
        <w:pStyle w:val="Heading3"/>
      </w:pPr>
      <w:r>
        <w:t xml:space="preserve">4.2 Preventive Medicine and Lifestyle Counseling</w:t>
      </w:r>
    </w:p>
    <w:p>
      <w:pPr>
        <w:pStyle w:val="FirstParagraph"/>
      </w:pPr>
      <w:r>
        <w:t xml:space="preserve">Given the high prevalence of lifestyle-related diseases in Japan, known as *Metabo*, GPs are playing a pivotal role in preventive medicine. In Tokyo, where work culture can be demanding and stress levels high, GPs provide essential counseling on diet, exercise, and mental health. This proactive approach is crucial for reducing the long-term burden on the healthcare system.</w:t>
      </w:r>
    </w:p>
    <w:bookmarkEnd w:id="27"/>
    <w:bookmarkStart w:id="28" w:name="home-visits-and-palliative-care"/>
    <w:p>
      <w:pPr>
        <w:pStyle w:val="Heading3"/>
      </w:pPr>
      <w:r>
        <w:t xml:space="preserve">4.3 Home Visits and Palliative Care</w:t>
      </w:r>
    </w:p>
    <w:p>
      <w:pPr>
        <w:pStyle w:val="FirstParagraph"/>
      </w:pPr>
      <w:r>
        <w:t xml:space="preserve">In densely populated urban areas where hospital beds are scarce, home care is becoming increasingly important. Tokyo has seen a rise in clinics that offer regular home visits by GPs and their nursing staff for elderly patients who are housebound. This service not only provides medical attention but also social interaction, which is vital for mental well-being in an isolated urban environment.</w:t>
      </w:r>
    </w:p>
    <w:bookmarkEnd w:id="28"/>
    <w:bookmarkEnd w:id="29"/>
    <w:bookmarkStart w:id="30" w:name="challenges-and-barriers"/>
    <w:p>
      <w:pPr>
        <w:pStyle w:val="Heading2"/>
      </w:pPr>
      <w:r>
        <w:t xml:space="preserve">5. Challenges and Barriers</w:t>
      </w:r>
    </w:p>
    <w:p>
      <w:pPr>
        <w:pStyle w:val="FirstParagraph"/>
      </w:pPr>
      <w:r>
        <w:t xml:space="preserve">Despite the clear benefits, several barriers hinder the full integration of GPs into Tokyo’s healthcare system. Firstly, there is a cultural preference among Japanese patients for seeing specialists immediately, often believing it to be superior care. Secondly, the reimbursement structure in Japan still heavily favors hospital-based procedures over primary care consultations. While recent reforms have improved GP reimbursement rates, they remain lower than those for specialist procedures.</w:t>
      </w:r>
    </w:p>
    <w:p>
      <w:pPr>
        <w:pStyle w:val="BodyText"/>
      </w:pPr>
      <w:r>
        <w:t xml:space="preserve">Additionally, there is a shortage of formally trained General Practitioners in Japan. Medical education has historically focused on producing specialists, and few residents complete dedicated training in general practice. To address this, universities including the University of Tokyo are expanding their family medicine residency programs to attract more medical graduates into the primary care sector.</w:t>
      </w:r>
    </w:p>
    <w:bookmarkEnd w:id="30"/>
    <w:bookmarkStart w:id="31" w:name="conclusion"/>
    <w:p>
      <w:pPr>
        <w:pStyle w:val="Heading2"/>
      </w:pPr>
      <w:r>
        <w:t xml:space="preserve">6. Conclusion</w:t>
      </w:r>
    </w:p>
    <w:p>
      <w:pPr>
        <w:pStyle w:val="FirstParagraph"/>
      </w:pPr>
      <w:r>
        <w:t xml:space="preserve">The healthcare system in Japan stands at a crossroads. As the population ages and urban centers like Tokyo continue to grow in complexity, the reliance on a specialist-heavy model is unsustainable without significant changes. The Doctor General Practitioner offers a viable solution, providing continuity, coordination, and holistic care that specialists alone cannot deliver.</w:t>
      </w:r>
    </w:p>
    <w:p>
      <w:pPr>
        <w:pStyle w:val="BodyText"/>
      </w:pPr>
      <w:r>
        <w:t xml:space="preserve">For Tokyo to maintain its status as a global leader in public health outcomes, it must empower its primary care sector. This requires policy adjustments to incentivize general practice, educational reforms to produce more qualified GPs, and cultural shifts among patients who value efficiency over continuity. By embracing the multifaceted role of the General Practitioner, Tokyo can create a resilient healthcare system that serves its diverse population effectively and equitably.</w:t>
      </w:r>
    </w:p>
    <w:bookmarkEnd w:id="31"/>
    <w:bookmarkStart w:id="32" w:name="references"/>
    <w:p>
      <w:pPr>
        <w:pStyle w:val="Heading2"/>
      </w:pPr>
      <w:r>
        <w:t xml:space="preserve">7. References</w:t>
      </w:r>
    </w:p>
    <w:p>
      <w:pPr>
        <w:pStyle w:val="FirstParagraph"/>
      </w:pPr>
      <w:r>
        <w:t xml:space="preserve">[1] Japanese Ministry of Health, Labour and Welfare. (2023). *White Paper on Health, Labour and Welfare*. Tokyo: MHLW Press.</w:t>
      </w:r>
    </w:p>
    <w:p>
      <w:pPr>
        <w:pStyle w:val="BodyText"/>
      </w:pPr>
      <w:r>
        <w:t xml:space="preserve">[2] Yip, W., &amp; Hsiao, W. C. (2014). "Non-sustainability of healthcare financing in Japan."</w:t>
      </w:r>
      <w:r>
        <w:t xml:space="preserve"> </w:t>
      </w:r>
      <w:r>
        <w:rPr>
          <w:iCs/>
          <w:i/>
        </w:rPr>
        <w:t xml:space="preserve">The Lancet</w:t>
      </w:r>
      <w:r>
        <w:t xml:space="preserve">, 383(9915), 165-167.</w:t>
      </w:r>
    </w:p>
    <w:p>
      <w:pPr>
        <w:pStyle w:val="BodyText"/>
      </w:pPr>
      <w:r>
        <w:t xml:space="preserve">[3] Kondo, K., et al. (2020). "The role of primary care in the Japanese healthcare system: A review."</w:t>
      </w:r>
      <w:r>
        <w:t xml:space="preserve"> </w:t>
      </w:r>
      <w:r>
        <w:rPr>
          <w:iCs/>
          <w:i/>
        </w:rPr>
        <w:t xml:space="preserve">Journal of General and Family Medicine</w:t>
      </w:r>
      <w:r>
        <w:t xml:space="preserve">, 21(4), 145-152.</w:t>
      </w:r>
    </w:p>
    <w:p>
      <w:pPr>
        <w:pStyle w:val="BodyText"/>
      </w:pPr>
      <w:r>
        <w:t xml:space="preserve">[4] Tokyo Metropolitan Government Bureau of Social Welfare and Public Health. (2022). *Annual Report on Medical Care Resources in Tokyo*. Tokyo: TMG Press.</w:t>
      </w:r>
    </w:p>
    <w:p>
      <w:pPr>
        <w:pStyle w:val="BodyText"/>
      </w:pPr>
      <w:r>
        <w:t xml:space="preserve">[5] Nakamura, Y., &amp; Shimizu, T. (2019). "Barriers to General Practice in Japan: Cultural and Structural Perspectives."</w:t>
      </w:r>
      <w:r>
        <w:t xml:space="preserve"> </w:t>
      </w:r>
      <w:r>
        <w:rPr>
          <w:iCs/>
          <w:i/>
        </w:rPr>
        <w:t xml:space="preserve">International Journal for Quality in Health Care</w:t>
      </w:r>
      <w:r>
        <w:t xml:space="preserve">, 31(2), 89-94.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General Practitioners in the Japanese Healthcare Ecosystem: A Case Study of Urban Efficiency in Tokyo</dc:title>
  <dc:creator/>
  <cp:keywords/>
  <dcterms:created xsi:type="dcterms:W3CDTF">2026-07-29T06:57:48Z</dcterms:created>
  <dcterms:modified xsi:type="dcterms:W3CDTF">2026-07-29T06:57:48Z</dcterms:modified>
</cp:coreProperties>
</file>

<file path=docProps/custom.xml><?xml version="1.0" encoding="utf-8"?>
<Properties xmlns="http://schemas.openxmlformats.org/officeDocument/2006/custom-properties" xmlns:vt="http://schemas.openxmlformats.org/officeDocument/2006/docPropsVTypes"/>
</file>