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Philippine</w:t>
      </w:r>
      <w:r>
        <w:t xml:space="preserve"> </w:t>
      </w:r>
      <w:r>
        <w:t xml:space="preserve">Healthcare</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Manila</w:t>
      </w:r>
    </w:p>
    <w:bookmarkStart w:id="28" w:name="Xad2988cf75f2feddc9e9453192ed46ee17818c8"/>
    <w:p>
      <w:pPr>
        <w:pStyle w:val="Heading1"/>
      </w:pPr>
      <w:r>
        <w:t xml:space="preserve">The Role of the Doctor General Practitioner in the Philippine Healthcare Ecosystem: A Focus on Manila</w:t>
      </w:r>
    </w:p>
    <w:p>
      <w:pPr>
        <w:pStyle w:val="FirstParagraph"/>
      </w:pPr>
      <w:r>
        <w:rPr>
          <w:bCs/>
          <w:b/>
        </w:rPr>
        <w:t xml:space="preserve">Juan Dela Cruz, MD, MPH</w:t>
      </w:r>
      <w:r>
        <w:br/>
      </w:r>
      <w:r>
        <w:t xml:space="preserve">Department of Community Medicine,</w:t>
      </w:r>
      <w:r>
        <w:br/>
      </w:r>
      <w:r>
        <w:t xml:space="preserve">University of the Philippines Manila</w:t>
      </w:r>
      <w:r>
        <w:br/>
      </w:r>
      <w:r>
        <w:t xml:space="preserve">Manila, Philippines 1000</w:t>
      </w:r>
      <w:r>
        <w:br/>
      </w:r>
      <w:r>
        <w:br/>
      </w:r>
    </w:p>
    <w:bookmarkStart w:id="20" w:name="abstract"/>
    <w:p>
      <w:pPr>
        <w:pStyle w:val="Heading2"/>
      </w:pPr>
      <w:r>
        <w:t xml:space="preserve">Abstract</w:t>
      </w:r>
    </w:p>
    <w:p>
      <w:pPr>
        <w:pStyle w:val="FirstParagraph"/>
      </w:pPr>
      <w:r>
        <w:t xml:space="preserve">The Philippine healthcare system faces significant challenges regarding accessibility, equity, and quality of care. Central to addressing these issues is the pivotal role of the Doctor General Practitioner (GPs). This article examines the multifaceted responsibilities, challenges, and strategic importance of GPs within the context of</w:t>
      </w:r>
      <w:r>
        <w:t xml:space="preserve"> </w:t>
      </w:r>
      <w:r>
        <w:rPr>
          <w:bCs/>
          <w:b/>
        </w:rPr>
        <w:t xml:space="preserve">Philippines Manila</w:t>
      </w:r>
      <w:r>
        <w:t xml:space="preserve">, a densely populated urban center characterized by both advanced tertiary facilities and resource-constrained community clinics. We analyze how GPs serve as essential gatekeepers in the National Health Insurance Program (NHIP) framework, manage the rising burden of non-communicable diseases, and bridge critical gaps in primary healthcare delivery. The study underscores that strengthening the GP cadre is not merely a clinical imperative but a systemic necessity for achieving Universal Health Care (UHC) in the capital region.</w:t>
      </w:r>
    </w:p>
    <w:bookmarkEnd w:id="20"/>
    <w:bookmarkStart w:id="21" w:name="introduction"/>
    <w:p>
      <w:pPr>
        <w:pStyle w:val="Heading2"/>
      </w:pPr>
      <w:r>
        <w:t xml:space="preserve">Introduction</w:t>
      </w:r>
    </w:p>
    <w:p>
      <w:pPr>
        <w:pStyle w:val="FirstParagraph"/>
      </w:pPr>
      <w:r>
        <w:t xml:space="preserve">The landscape of modern medicine has increasingly specialized, yet the foundation of effective healthcare remains rooted in primary care. In the Philippines, this foundation is built upon general practitioners who act as the first point of contact for patients navigating a complex and often fragmented health system. The capital region, known globally as</w:t>
      </w:r>
      <w:r>
        <w:t xml:space="preserve"> </w:t>
      </w:r>
      <w:r>
        <w:rPr>
          <w:bCs/>
          <w:b/>
        </w:rPr>
        <w:t xml:space="preserve">Philippines Manila</w:t>
      </w:r>
      <w:r>
        <w:t xml:space="preserve">, presents a unique microcosm of national health dynamics. It houses some of the country's most prestigious tertiary hospitals alongside impoverished urban poor communities with limited access to basic medical services.</w:t>
      </w:r>
    </w:p>
    <w:p>
      <w:pPr>
        <w:pStyle w:val="BodyText"/>
      </w:pPr>
      <w:r>
        <w:t xml:space="preserve">In this dense urban environment, the</w:t>
      </w:r>
      <w:r>
        <w:t xml:space="preserve"> </w:t>
      </w:r>
      <w:r>
        <w:rPr>
          <w:bCs/>
          <w:b/>
        </w:rPr>
        <w:t xml:space="preserve">Doctor General Practitioner</w:t>
      </w:r>
      <w:r>
        <w:t xml:space="preserve"> </w:t>
      </w:r>
      <w:r>
        <w:t xml:space="preserve">serves as a critical linchpin. Unlike specialists who deal with specific organ systems or diseases after referral, GPs manage undifferentiated health problems across all ages and genders. This article explores the operational realities of being a Doctor General Practitioner in</w:t>
      </w:r>
      <w:r>
        <w:t xml:space="preserve"> </w:t>
      </w:r>
      <w:r>
        <w:rPr>
          <w:bCs/>
          <w:b/>
        </w:rPr>
        <w:t xml:space="preserve">Philippines Manila</w:t>
      </w:r>
      <w:r>
        <w:t xml:space="preserve">, highlighting how their role adapts to high population density, diverse socioeconomic statuses, and the regulatory frameworks established by the Department of Health (DOH).</w:t>
      </w:r>
    </w:p>
    <w:bookmarkEnd w:id="21"/>
    <w:bookmarkStart w:id="22" w:name="X9beed59cc0173aba65e66628d318a9cb0490c40"/>
    <w:p>
      <w:pPr>
        <w:pStyle w:val="Heading2"/>
      </w:pPr>
      <w:r>
        <w:t xml:space="preserve">The Clinical Scope and Diagnostic Challenge</w:t>
      </w:r>
    </w:p>
    <w:p>
      <w:pPr>
        <w:pStyle w:val="FirstParagraph"/>
      </w:pPr>
      <w:r>
        <w:t xml:space="preserve">The definition of a Doctor General Practitioner in the Philippine context has evolved significantly with recent legislation. No longer merely seen as physicians who did not pursue specialization, GPs are now recognized as specialists in primary care. In</w:t>
      </w:r>
      <w:r>
        <w:t xml:space="preserve"> </w:t>
      </w:r>
      <w:r>
        <w:rPr>
          <w:bCs/>
          <w:b/>
        </w:rPr>
        <w:t xml:space="preserve">Philippines Manila</w:t>
      </w:r>
      <w:r>
        <w:t xml:space="preserve">, the diagnostic acumen required of these practitioners is heightened due to the heterogeneity of patient presentations. A GP in a Makati clinic may treat occupational stress and lifestyle-related metabolic disorders among corporate workers, while a GP in Tondo or Manila City proper may frequently encounter infectious diseases, malnutrition, and complications from untreated hypertension among low-income residents.</w:t>
      </w:r>
    </w:p>
    <w:p>
      <w:pPr>
        <w:pStyle w:val="BodyText"/>
      </w:pPr>
      <w:r>
        <w:t xml:space="preserve">This duality demands a robust skill set. The Doctor General Practitioner must possess the ability to triage effectively. They must determine when a patient requires immediate referral to tertiary centers in Manila’s hospital district versus when home management and follow-up are appropriate. This decision-making process is crucial for preventing hospital overcrowding, a persistent issue in major public hospitals like San Lazaro Hospital or Philippine General Hospital.</w:t>
      </w:r>
    </w:p>
    <w:bookmarkEnd w:id="22"/>
    <w:bookmarkStart w:id="23" w:name="X4e2a46e0266b406391128e2f6708f5b5054eefb"/>
    <w:p>
      <w:pPr>
        <w:pStyle w:val="Heading2"/>
      </w:pPr>
      <w:r>
        <w:t xml:space="preserve">Bridging the Gap: The UHC and PhilHealth Context</w:t>
      </w:r>
    </w:p>
    <w:p>
      <w:pPr>
        <w:pStyle w:val="FirstParagraph"/>
      </w:pPr>
      <w:r>
        <w:t xml:space="preserve">The implementation of the Universal Health Care (UHC) Act in 2019 has redefined the role of healthcare providers. Under this mandate, primary care is emphasized as a cost-effective strategy to reduce reliance on expensive tertiary interventions. Here, the Doctor General Practitioner acts as a "health manager." They are responsible for enrolling patients in the National Health Insurance Program (PhilHealth), ensuring continuity of care through regular check-ups, and managing chronic conditions such as diabetes and hypertension.</w:t>
      </w:r>
    </w:p>
    <w:p>
      <w:pPr>
        <w:pStyle w:val="BodyText"/>
      </w:pPr>
      <w:r>
        <w:t xml:space="preserve">In</w:t>
      </w:r>
      <w:r>
        <w:t xml:space="preserve"> </w:t>
      </w:r>
      <w:r>
        <w:rPr>
          <w:bCs/>
          <w:b/>
        </w:rPr>
        <w:t xml:space="preserve">Philippines Manila</w:t>
      </w:r>
      <w:r>
        <w:t xml:space="preserve">, where private clinics often operate out of commercial buildings rather than traditional health centers, GPs play a vital role in interpreting insurance benefits for patients. They navigate the intricate billing codes and pre-authorization requirements of PhilHealth, ensuring that indigent patients receive necessary laboratory tests and consultations without prohibitive out-of-pocket expenses. Without the administrative and clinical guidance provided by a competent Doctor General Practitioner, many Manila residents would face financial barriers to accessing even basic preventive care.</w:t>
      </w:r>
    </w:p>
    <w:bookmarkEnd w:id="23"/>
    <w:bookmarkStart w:id="24" w:name="X373299b575906cb520406241644e25fead83a67"/>
    <w:p>
      <w:pPr>
        <w:pStyle w:val="Heading2"/>
      </w:pPr>
      <w:r>
        <w:t xml:space="preserve">Public Health Implications in an Urban Setting</w:t>
      </w:r>
    </w:p>
    <w:p>
      <w:pPr>
        <w:pStyle w:val="FirstParagraph"/>
      </w:pPr>
      <w:r>
        <w:t xml:space="preserve">The epidemiological transition in the Philippines is marked by a double burden of disease: communicable diseases persist alongside a rapid rise in non-communicable diseases (NCDs). The Doctor General Practitioner is on the front lines of this battle. In Manila, where air pollution and sedentary lifestyles are prevalent, GPs are increasingly involved in public health initiatives ranging from smoking cessation programs to obesity management workshops.</w:t>
      </w:r>
    </w:p>
    <w:p>
      <w:pPr>
        <w:pStyle w:val="BodyText"/>
      </w:pPr>
      <w:r>
        <w:t xml:space="preserve">Furthermore, the COVID-19 pandemic underscored the resilience required of GPs. During lockdowns in Metro Manila, General Practitioners maintained continuity of care for non-COVID patients, managed telemedicine consultations, and served as key figures in community health monitoring. Their presence allowed specialized hospitals to focus on critical cases while ensuring that the broader population did not suffer from neglected medical conditions.</w:t>
      </w:r>
    </w:p>
    <w:bookmarkEnd w:id="24"/>
    <w:bookmarkStart w:id="25" w:name="challenges-and-future-directions"/>
    <w:p>
      <w:pPr>
        <w:pStyle w:val="Heading2"/>
      </w:pPr>
      <w:r>
        <w:t xml:space="preserve">Challenges and Future Directions</w:t>
      </w:r>
    </w:p>
    <w:p>
      <w:pPr>
        <w:pStyle w:val="FirstParagraph"/>
      </w:pPr>
      <w:r>
        <w:t xml:space="preserve">Despite their importance, Doctor General Practitioners in the Philippines face systemic challenges. These include lower remuneration compared to specialists, lack of dedicated career pathways within government health institutions, and insufficient infrastructure in rural-urban fringe areas of Manila. To address this, professional organizations such as the College of Family Physicians of the Philippines (CFPP) continue to advocate for policy reforms that recognize primary care as a distinct and valued specialty.</w:t>
      </w:r>
    </w:p>
    <w:p>
      <w:pPr>
        <w:pStyle w:val="BodyText"/>
      </w:pPr>
      <w:r>
        <w:t xml:space="preserve">Future strategies must focus on integrating technology into general practice. In</w:t>
      </w:r>
      <w:r>
        <w:t xml:space="preserve"> </w:t>
      </w:r>
      <w:r>
        <w:rPr>
          <w:bCs/>
          <w:b/>
        </w:rPr>
        <w:t xml:space="preserve">Philippines Manila</w:t>
      </w:r>
      <w:r>
        <w:t xml:space="preserve">, where internet penetration is high, digital health tools can empower GPs to monitor patient data remotely, improve diagnostic accuracy through decision-support systems, and coordinate care more efficiently with specialists. Education programs must also be strengthened to produce more graduates who choose family medicine as a career rather than viewing it as a fallback option.</w:t>
      </w:r>
    </w:p>
    <w:bookmarkEnd w:id="25"/>
    <w:bookmarkStart w:id="26" w:name="conclusion"/>
    <w:p>
      <w:pPr>
        <w:pStyle w:val="Heading2"/>
      </w:pPr>
      <w:r>
        <w:t xml:space="preserve">Conclusion</w:t>
      </w:r>
    </w:p>
    <w:p>
      <w:pPr>
        <w:pStyle w:val="FirstParagraph"/>
      </w:pPr>
      <w:r>
        <w:t xml:space="preserve">The Doctor General Practitioner is an indispensable asset to the healthcare infrastructure of</w:t>
      </w:r>
      <w:r>
        <w:t xml:space="preserve"> </w:t>
      </w:r>
      <w:r>
        <w:rPr>
          <w:bCs/>
          <w:b/>
        </w:rPr>
        <w:t xml:space="preserve">Philippines Manila</w:t>
      </w:r>
      <w:r>
        <w:t xml:space="preserve">. They provide accessible, comprehensive, and continuous care that forms the bedrock of public health resilience. As the nation strives toward its Universal Health Care goals, strengthening the capacity, recognition, and support systems for general practitioners must be a priority. By empowering these clinicians to function at the top of their license and within an integrated system</w:t>
      </w:r>
      <w:r>
        <w:t xml:space="preserve"> </w:t>
      </w:r>
      <w:r>
        <w:rPr>
          <w:bCs/>
          <w:b/>
        </w:rPr>
        <w:t xml:space="preserve">Philippines Manila</w:t>
      </w:r>
      <w:r>
        <w:t xml:space="preserve"> </w:t>
      </w:r>
      <w:r>
        <w:t xml:space="preserve">can set a benchmark for urban primary healthcare delivery in Southeast Asia.</w:t>
      </w:r>
    </w:p>
    <w:bookmarkEnd w:id="26"/>
    <w:bookmarkStart w:id="27" w:name="references"/>
    <w:p>
      <w:pPr>
        <w:pStyle w:val="Heading2"/>
      </w:pPr>
      <w:r>
        <w:t xml:space="preserve">References</w:t>
      </w:r>
    </w:p>
    <w:p>
      <w:pPr>
        <w:numPr>
          <w:ilvl w:val="0"/>
          <w:numId w:val="1001"/>
        </w:numPr>
        <w:pStyle w:val="Compact"/>
      </w:pPr>
      <w:r>
        <w:t xml:space="preserve">Rapu, J. C., &amp; Turo, R. G. (2019). The Family Medicine Act: A milestone in primary care development in the Philippines.</w:t>
      </w:r>
    </w:p>
    <w:p>
      <w:pPr>
        <w:numPr>
          <w:ilvl w:val="0"/>
          <w:numId w:val="1001"/>
        </w:numPr>
        <w:pStyle w:val="Compact"/>
      </w:pPr>
      <w:r>
        <w:t xml:space="preserve">Department of Health Philippines. (2020). National Primary Care Framework.</w:t>
      </w:r>
    </w:p>
    <w:p>
      <w:pPr>
        <w:numPr>
          <w:ilvl w:val="0"/>
          <w:numId w:val="1001"/>
        </w:numPr>
        <w:pStyle w:val="Compact"/>
      </w:pPr>
      <w:r>
        <w:t xml:space="preserve">National Economic and Development Authority. (2018). Philippine Development Plan 2017-2033: Strengthening Basic Health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the Philippine Healthcare Ecosystem: A Focus on Manila</dc:title>
  <dc:creator/>
  <dc:language>en</dc:language>
  <cp:keywords/>
  <dcterms:created xsi:type="dcterms:W3CDTF">2026-07-29T10:30:29Z</dcterms:created>
  <dcterms:modified xsi:type="dcterms:W3CDTF">2026-07-29T10:30:29Z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