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Senegalese</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Dakar</w:t>
      </w:r>
    </w:p>
    <w:bookmarkStart w:id="28" w:name="X818b9ff8f382ac7ca3e65ba4e919106b85e8b71"/>
    <w:p>
      <w:pPr>
        <w:pStyle w:val="Heading1"/>
      </w:pPr>
      <w:r>
        <w:t xml:space="preserve">The Evolution and Strategic Integration of General Practitioners in the Senegalese Healthcare System: A Focus on Dakar</w:t>
      </w:r>
    </w:p>
    <w:p>
      <w:pPr>
        <w:pStyle w:val="FirstParagraph"/>
      </w:pPr>
      <w:r>
        <w:rPr>
          <w:bCs/>
          <w:b/>
        </w:rPr>
        <w:t xml:space="preserve">Author:</w:t>
      </w:r>
      <w:r>
        <w:t xml:space="preserve"> </w:t>
      </w:r>
      <w:r>
        <w:t xml:space="preserve">Dr. Aminata Diallo, Department of Public Health, University Cheikh Anta Diop</w:t>
      </w:r>
      <w:r>
        <w:br/>
      </w:r>
      <w:r>
        <w:rPr>
          <w:bCs/>
          <w:b/>
        </w:rPr>
        <w:t xml:space="preserve">Date:</w:t>
      </w:r>
      <w:r>
        <w:t xml:space="preserve"> </w:t>
      </w:r>
      <w:r>
        <w:t xml:space="preserve">October 2023</w:t>
      </w:r>
      <w:r>
        <w:br/>
      </w:r>
    </w:p>
    <w:p>
      <w:pPr>
        <w:pStyle w:val="BodyText"/>
      </w:pPr>
      <w:r>
        <w:t xml:space="preserve">Journal of African Medical Studies</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Doctor General Practitioner within the healthcare infrastructure of Senegal, with specific emphasis on the capital city, Dakar. As urbanization accelerates in West Africa, primary healthcare systems face unprecedented pressure. This study analyzes how Doctor General Practitioners serve as gatekeepers to specialized care in Dakar's mixed public and private health sectors. Through a review of current epidemiological data and systemic challenges, this paper argues that the effective integration of general practitioners is essential for achieving universal health coverage (UHC) in Senegal.</w:t>
      </w:r>
    </w:p>
    <w:bookmarkEnd w:id="20"/>
    <w:bookmarkStart w:id="21" w:name="introduction"/>
    <w:p>
      <w:pPr>
        <w:pStyle w:val="Heading2"/>
      </w:pPr>
      <w:r>
        <w:t xml:space="preserve">1. Introduction</w:t>
      </w:r>
    </w:p>
    <w:p>
      <w:pPr>
        <w:pStyle w:val="FirstParagraph"/>
      </w:pPr>
      <w:r>
        <w:t xml:space="preserve">The healthcare landscape in Senegal has undergone significant transformation over the past two decades. While traditional models relied heavily on specialist care and hospital-based interventions, there is a growing consensus among policymakers and health economists that primary healthcare must be strengthened to address the rising burden of both communicable and non-communicable diseases. Central to this shift is the role of the Doctor General Practitioner. In many European contexts, general practitioners are well-integrated pillars of national health systems; however, in Senegal, their role has historically been ambiguous due to a surplus of specialists and a shortage of primary care infrastructure.</w:t>
      </w:r>
    </w:p>
    <w:p>
      <w:pPr>
        <w:pStyle w:val="BodyText"/>
      </w:pPr>
      <w:r>
        <w:t xml:space="preserve">Dakar, as the economic and demographic heart of Senegal, presents a unique case study. With over two million residents in the metropolitan area and an influx of migrants from rural regions daily, the capital is experiencing a "double burden" disease profile. The city struggles with infectious diseases such as malaria and tuberculosis alongside a rapid rise in lifestyle-related conditions like hypertension, diabetes, and cardiovascular disorders. In this context, the Doctor General Practitioner emerges not merely as an alternative to specialists but as a necessary component of efficient healthcare delivery.</w:t>
      </w:r>
    </w:p>
    <w:bookmarkEnd w:id="21"/>
    <w:bookmarkStart w:id="22" w:name="X6e527565cbd4d8bf0a6f5b76a67873f71bc51cf"/>
    <w:p>
      <w:pPr>
        <w:pStyle w:val="Heading2"/>
      </w:pPr>
      <w:r>
        <w:t xml:space="preserve">2. The Current Landscape of Primary Care in Dakar</w:t>
      </w:r>
    </w:p>
    <w:p>
      <w:pPr>
        <w:pStyle w:val="FirstParagraph"/>
      </w:pPr>
      <w:r>
        <w:t xml:space="preserve">To understand the necessity of general practitioners, one must first analyze the existing structure. Senegal’s health system is characterized by a dual nature: a public sector managed by the Ministry of Health and Social Action, and a robust private sector driven largely by non-governmental organizations (NGOs) and private clinics. In Dakar, these two sectors coexist but often operate in silos.</w:t>
      </w:r>
    </w:p>
    <w:p>
      <w:pPr>
        <w:pStyle w:val="BodyText"/>
      </w:pPr>
      <w:r>
        <w:t xml:space="preserve">Public health centers in Dakar face severe overcrowding, leading to long wait times that deter patients from seeking early intervention. Consequently, many citizens who can afford it bypass the public system entirely, turning directly to private specialists. This creates a fragmentation of care where continuity is lost. The Doctor General Practitioner acts as a crucial link in this fragmented system. By providing comprehensive initial assessment and triage, general practitioners can reduce unnecessary visits to emergency rooms and specialized clinics, thereby optimizing resource allocation.</w:t>
      </w:r>
    </w:p>
    <w:bookmarkEnd w:id="22"/>
    <w:bookmarkStart w:id="23" w:name="X9edd97a986916f4d22d54abfbc585c5e3932654"/>
    <w:p>
      <w:pPr>
        <w:pStyle w:val="Heading2"/>
      </w:pPr>
      <w:r>
        <w:t xml:space="preserve">3. Challenges Facing General Practitioners in the Urban Setting</w:t>
      </w:r>
    </w:p>
    <w:p>
      <w:pPr>
        <w:pStyle w:val="FirstParagraph"/>
      </w:pPr>
      <w:r>
        <w:t xml:space="preserve">Despite their potential value, Doctor General Practitioners in Senegal face significant structural barriers. Firstly, there is a cultural preference for specialists among the Senegalese population. Many patients in Dakar believe that seeing a specialist immediately constitutes better care, viewing general practice as "inferior" medicine. This perception undermines the authority of general practitioners and hinders their effectiveness as gatekeepers.</w:t>
      </w:r>
    </w:p>
    <w:p>
      <w:pPr>
        <w:pStyle w:val="BodyText"/>
      </w:pPr>
      <w:r>
        <w:t xml:space="preserve">Secondly, economic factors play a pivotal role. The reimbursement models for primary care are underdeveloped in both public and private contexts. While the CNAMSS (Caisse Nationale d’Assurance Maladie) has made strides in expanding coverage, services provided by general practitioners are not always fully reimbursed or recognized at the same tier as specialist consultations. This financial disincentive discourages medical graduates from choosing general practice as a career path, leading to a brain drain toward specialization or emigration.</w:t>
      </w:r>
    </w:p>
    <w:bookmarkEnd w:id="23"/>
    <w:bookmarkStart w:id="24" w:name="Xd8a5f03e3efed49c98950900a1f8f78190bacca"/>
    <w:p>
      <w:pPr>
        <w:pStyle w:val="Heading2"/>
      </w:pPr>
      <w:r>
        <w:t xml:space="preserve">4. Strategic Integration and Policy Recommendations</w:t>
      </w:r>
    </w:p>
    <w:p>
      <w:pPr>
        <w:pStyle w:val="FirstParagraph"/>
      </w:pPr>
      <w:r>
        <w:t xml:space="preserve">To harness the full potential of the Doctor General Practitioner in Dakar, several strategic interventions are required. First, there must be a formalization of the role through legal and regulatory frameworks that recognize general practice as a distinct medical specialty with defined competencies. This involves updating the medical curriculum at institutions like Cheikh Anta Diop University to emphasize community-based primary care.</w:t>
      </w:r>
    </w:p>
    <w:p>
      <w:pPr>
        <w:pStyle w:val="BodyText"/>
      </w:pPr>
      <w:r>
        <w:t xml:space="preserve">Furthermore, health financing reforms must prioritize primary care. The government, in partnership with international donors, should develop a capitation model that pays general practitioners for the health maintenance of their registered patients rather than fee-for-service models. This incentivizes preventive care and chronic disease management, which are critical for managing the non-communicable diseases prevalent in Dakar.</w:t>
      </w:r>
    </w:p>
    <w:p>
      <w:pPr>
        <w:pStyle w:val="BodyText"/>
      </w:pPr>
      <w:r>
        <w:t xml:space="preserve">Digital health infrastructure is another avenue for integration. Implementing electronic medical records that allow seamless information sharing between general practitioners in Dakar and specialists ensures continuity of care. If a patient sees a specialist for diabetes, the general practitioner should be informed to monitor overall health, medication adherence, and comorbidities.</w:t>
      </w:r>
    </w:p>
    <w:bookmarkEnd w:id="24"/>
    <w:bookmarkStart w:id="25" w:name="the-role-in-public-health-emergencies"/>
    <w:p>
      <w:pPr>
        <w:pStyle w:val="Heading2"/>
      </w:pPr>
      <w:r>
        <w:t xml:space="preserve">5. The Role in Public Health Emergencies</w:t>
      </w:r>
    </w:p>
    <w:p>
      <w:pPr>
        <w:pStyle w:val="FirstParagraph"/>
      </w:pPr>
      <w:r>
        <w:t xml:space="preserve">The importance of general practitioners was starkly highlighted during recent public health crises, including the Ebola response preparations and the COVID-19 pandemic. In Dakar, general practitioners were on the front lines of screening, contact tracing, and initial management of cases. Their proximity to communities allowed for faster detection of outbreaks compared to centralized hospital systems. Strengthening their capacity ensures that Senegal is better prepared for future health emergencies.</w:t>
      </w:r>
    </w:p>
    <w:bookmarkEnd w:id="25"/>
    <w:bookmarkStart w:id="26" w:name="conclusion"/>
    <w:p>
      <w:pPr>
        <w:pStyle w:val="Heading2"/>
      </w:pPr>
      <w:r>
        <w:t xml:space="preserve">6. Conclusion</w:t>
      </w:r>
    </w:p>
    <w:p>
      <w:pPr>
        <w:pStyle w:val="FirstParagraph"/>
      </w:pPr>
      <w:r>
        <w:t xml:space="preserve">The integration of Doctor General Practitioners into the healthcare system is not merely a medical imperative but a socioeconomic necessity for Senegal, particularly in Dakar. By shifting focus from curative, hospital-centric care to preventive, community-based general practice, Senegal can improve health outcomes while controlling costs. It requires a concerted effort from the government to change public perception, reform financing mechanisms, and invest in education. Only by elevating the status and utility of the general practitioner can Dakar build a resilient healthcare system capable of meeting the complex needs of its growing urban population.</w:t>
      </w:r>
    </w:p>
    <w:bookmarkEnd w:id="26"/>
    <w:bookmarkStart w:id="27" w:name="references"/>
    <w:p>
      <w:pPr>
        <w:pStyle w:val="Heading2"/>
      </w:pPr>
      <w:r>
        <w:t xml:space="preserve">References</w:t>
      </w:r>
    </w:p>
    <w:p>
      <w:pPr>
        <w:numPr>
          <w:ilvl w:val="0"/>
          <w:numId w:val="1001"/>
        </w:numPr>
        <w:pStyle w:val="Compact"/>
      </w:pPr>
      <w:r>
        <w:t xml:space="preserve">Diallo, A. (2021). *Urbanization and Health Systems in West Africa*. Journal of African Public Health.</w:t>
      </w:r>
    </w:p>
    <w:p>
      <w:pPr>
        <w:numPr>
          <w:ilvl w:val="0"/>
          <w:numId w:val="1001"/>
        </w:numPr>
        <w:pStyle w:val="Compact"/>
      </w:pPr>
      <w:r>
        <w:t xml:space="preserve">Moujahid, M., et al. (2019). "Primary Healthcare Reforms in Senegal: Challenges and Opportunities." World Health Organization Reports.</w:t>
      </w:r>
    </w:p>
    <w:p>
      <w:pPr>
        <w:numPr>
          <w:ilvl w:val="0"/>
          <w:numId w:val="1001"/>
        </w:numPr>
        <w:pStyle w:val="Compact"/>
      </w:pPr>
      <w:r>
        <w:t xml:space="preserve">Sene, K. (2022). *The Private Sector in Senegalese Healthcare: A Dual System Analysis*. Dakar University Press.</w:t>
      </w:r>
    </w:p>
    <w:p>
      <w:pPr>
        <w:numPr>
          <w:ilvl w:val="0"/>
          <w:numId w:val="1001"/>
        </w:numPr>
        <w:pStyle w:val="Compact"/>
      </w:pPr>
      <w:r>
        <w:t xml:space="preserve">World Bank. (2023). *Senegal Economic Update: Investing in Human Capital*.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General Practitioners in the Senegalese Healthcare System: A Focus on Dakar</dc:title>
  <dc:creator/>
  <cp:keywords/>
  <dcterms:created xsi:type="dcterms:W3CDTF">2026-07-29T11:15:23Z</dcterms:created>
  <dcterms:modified xsi:type="dcterms:W3CDTF">2026-07-29T11:15:23Z</dcterms:modified>
</cp:coreProperties>
</file>

<file path=docProps/custom.xml><?xml version="1.0" encoding="utf-8"?>
<Properties xmlns="http://schemas.openxmlformats.org/officeDocument/2006/custom-properties" xmlns:vt="http://schemas.openxmlformats.org/officeDocument/2006/docPropsVTypes"/>
</file>