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China:</w:t>
      </w:r>
      <w:r>
        <w:t xml:space="preserve"> </w:t>
      </w:r>
      <w:r>
        <w:t xml:space="preserve">Policy</w:t>
      </w:r>
      <w:r>
        <w:t xml:space="preserve"> </w:t>
      </w:r>
      <w:r>
        <w:t xml:space="preserve">Analysis</w:t>
      </w:r>
      <w:r>
        <w:t xml:space="preserve"> </w:t>
      </w:r>
      <w:r>
        <w:t xml:space="preserve">and</w:t>
      </w:r>
      <w:r>
        <w:t xml:space="preserve"> </w:t>
      </w:r>
      <w:r>
        <w:t xml:space="preserve">Market</w:t>
      </w:r>
      <w:r>
        <w:t xml:space="preserve"> </w:t>
      </w:r>
      <w:r>
        <w:t xml:space="preserve">Dynamics</w:t>
      </w:r>
      <w:r>
        <w:t xml:space="preserve"> </w:t>
      </w:r>
      <w:r>
        <w:t xml:space="preserve">in</w:t>
      </w:r>
      <w:r>
        <w:t xml:space="preserve"> </w:t>
      </w:r>
      <w:r>
        <w:t xml:space="preserve">Shanghai</w:t>
      </w:r>
    </w:p>
    <w:bookmarkStart w:id="26" w:name="X2c4d32900e1137b68cc19e3cc8e964616aeef20"/>
    <w:p>
      <w:pPr>
        <w:pStyle w:val="Heading1"/>
      </w:pPr>
      <w:r>
        <w:t xml:space="preserve">The Role of the Economist in Contemporary China: Policy Analysis and Market Dynamics in Shanghai</w:t>
      </w:r>
    </w:p>
    <w:p>
      <w:pPr>
        <w:pStyle w:val="FirstParagraph"/>
      </w:pPr>
      <w:r>
        <w:rPr>
          <w:bCs/>
          <w:b/>
        </w:rPr>
        <w:t xml:space="preserve">Abstract:</w:t>
      </w:r>
    </w:p>
    <w:p>
      <w:pPr>
        <w:pStyle w:val="BodyText"/>
      </w:pPr>
      <w:r>
        <w:t xml:space="preserve">This article examines the critical function of the economist within the rapidly evolving economic landscape of China, with a specific focus on Shanghai as a primary engine of national growth. As global economic paradigms shift, the expertise required to navigate regulatory frameworks, financial markets, and international trade relations has become increasingly complex. This paper argues that modern economists in Shanghai must possess a dual competency: deep understanding of traditional Western economic theory and nuanced knowledge of China’s unique state-led capitalist model. By analyzing recent policy shifts, financial innovations, and urban development strategies in Shanghai, this article highlights how the economist serves as a bridge between macro-level political directives and micro-level market realities.</w:t>
      </w:r>
    </w:p>
    <w:bookmarkStart w:id="20" w:name="introduction"/>
    <w:p>
      <w:pPr>
        <w:pStyle w:val="Heading2"/>
      </w:pPr>
      <w:r>
        <w:t xml:space="preserve">1. Introduction</w:t>
      </w:r>
    </w:p>
    <w:p>
      <w:pPr>
        <w:pStyle w:val="FirstParagraph"/>
      </w:pPr>
      <w:r>
        <w:t xml:space="preserve">In the contemporary era of global finance and geopolitics few cities embody the intersection of tradition and modernity as vividly as Shanghai, China. As one of the world’s leading financial hubs, Shanghai serves not only as a commercial gateway for international corporations entering East Asia but also as a testing ground for innovative economic policies within China’s broader developmental strategy. At the heart of this dynamic ecosystem lies the professional economist whose analytical capabilities are essential for interpreting data, forecasting trends, and advising stakeholders on strategic decisions. The role of the economist in Shanghai has evolved significantly over the past three decades, transforming from mere academic observers to active participants in shaping policy outcomes and corporate strategies.</w:t>
      </w:r>
    </w:p>
    <w:p>
      <w:pPr>
        <w:pStyle w:val="BodyText"/>
      </w:pPr>
      <w:r>
        <w:t xml:space="preserve">This article explores how economists operate within the specific context of China’s political economy, emphasizing their responsibilities in ensuring stability while fostering innovation. It addresses several key questions: How does an economist balance the demands of a state-controlled system with market-driven imperatives? What unique challenges do Shanghai-based economists face given its status as both a domestic pilot zone and an international financial center? And finally, what skills and analytical frameworks are most critical for success in this environment?</w:t>
      </w:r>
    </w:p>
    <w:bookmarkEnd w:id="20"/>
    <w:bookmarkStart w:id="21" w:name="Xfe2f8229a266cccbcd33f606a872db5a4eb6de0"/>
    <w:p>
      <w:pPr>
        <w:pStyle w:val="Heading2"/>
      </w:pPr>
      <w:r>
        <w:t xml:space="preserve">2. Theoretical Frameworks and the Chinese Context</w:t>
      </w:r>
    </w:p>
    <w:p>
      <w:pPr>
        <w:pStyle w:val="FirstParagraph"/>
      </w:pPr>
      <w:r>
        <w:t xml:space="preserve">To understand the work of an economist in China, it is imperative to first grasp the theoretical underpinnings that guide decision-making processes. Traditional Western economic models often rely on assumptions of free markets, minimal government intervention, and rational actor behavior. However these frameworks must be adapted when applied to China’s socialist market economy a system characterized by strong state involvement alongside vigorous private sector activity. In Shanghai specifically this hybrid approach manifests in various forms including special economic zones regulatory sandboxes and government-guided industrial funds.</w:t>
      </w:r>
    </w:p>
    <w:p>
      <w:pPr>
        <w:pStyle w:val="BodyText"/>
      </w:pPr>
      <w:r>
        <w:t xml:space="preserve">For instance consider the Belt and Road Initiative (BRI) where economists play a pivotal role assessing potential returns on infrastructure investments across multiple countries. These analyses require more than just standard cost-benefit calculations they demand an understanding of geopolitical risks cultural differences legal disparities and long-term strategic goals set by Beijing. Similarly domestic initiatives such as the Yangtze River Delta integration strategy necessitate collaborative efforts among regional governments businesses and academic institutions all coordinated through insights provided by skilled economists.</w:t>
      </w:r>
    </w:p>
    <w:bookmarkEnd w:id="21"/>
    <w:bookmarkStart w:id="22" w:name="Xb6436d28fcc692fc470d874f8bd8483659d73e8"/>
    <w:p>
      <w:pPr>
        <w:pStyle w:val="Heading2"/>
      </w:pPr>
      <w:r>
        <w:t xml:space="preserve">3. Shanghai: A Microcosm of Economic Transformation</w:t>
      </w:r>
    </w:p>
    <w:p>
      <w:pPr>
        <w:pStyle w:val="FirstParagraph"/>
      </w:pPr>
      <w:r>
        <w:t xml:space="preserve">Shanghai stands out as a symbol of China’s economic rise and transformation over the last forty years. Once known primarily for its colonial heritage and textile industries today it boasts one of the busiest container ports in the world home to numerous multinational headquarters hosts annual conferences like Boao Forum for Asia discussions on global governance and serves as a hub for fintech innovation. The city’s ability to attract foreign direct investment FDI while simultaneously nurturing local enterprises reflects successful application of economic principles tailored to local conditions.</w:t>
      </w:r>
    </w:p>
    <w:p>
      <w:pPr>
        <w:pStyle w:val="BodyText"/>
      </w:pPr>
      <w:r>
        <w:t xml:space="preserve">Economists working in Shanghai must therefore maintain awareness of both international best practices and domestic realities. They analyze everything from stock market fluctuations on the Shanghai Stock Exchange SSE impact of new regulations on real estate developers contributions made by tech giants like Alibaba Tencent towards digital transformation initiatives. Moreover they monitor social indicators such as income inequality access to education healthcare which influence consumer spending patterns labor mobility overall quality of life factors indirectly affecting economic performance.</w:t>
      </w:r>
    </w:p>
    <w:bookmarkEnd w:id="22"/>
    <w:bookmarkStart w:id="23" w:name="X9c2d51875a579071046977a2a993ddbc4c5ab21"/>
    <w:p>
      <w:pPr>
        <w:pStyle w:val="Heading2"/>
      </w:pPr>
      <w:r>
        <w:t xml:space="preserve">4. Challenges Facing Modern Economists in Shanghai</w:t>
      </w:r>
    </w:p>
    <w:p>
      <w:pPr>
        <w:pStyle w:val="FirstParagraph"/>
      </w:pPr>
      <w:r>
        <w:t xml:space="preserve">Despite its successes the Chinese economy faces numerous headwinds including aging population demographics slowing GDP growth rates environmental concerns rising debt levels among local governments increasing trade tensions with Western nations amid ongoing technological competition between US-China rivalry etcetera all present significant challenges requiring innovative solutions crafted by knowledgeable professionals.</w:t>
      </w:r>
    </w:p>
    <w:p>
      <w:pPr>
        <w:pStyle w:val="BodyText"/>
      </w:pPr>
      <w:r>
        <w:t xml:space="preserve">A major challenge lies in balancing transparency against confidentiality especially when dealing sensitive information related national security state secrets proprietary business data privacy laws evolving rapidly worldwide forcing companies operating within borders comply strictly without compromising competitive advantage another issue pertains talent retention brain drain remains a persistent problem due limited career prospects outside major metropolitan areas low salaries compared Western counterparts lack of intellectual freedom perceived restrictions academic research opportunities etcetera discouraging many young scholars from pursuing careers domestically despite growing demand for skilled professionals capable navigating complex regulatory environments.</w:t>
      </w:r>
    </w:p>
    <w:bookmarkEnd w:id="23"/>
    <w:bookmarkStart w:id="24" w:name="skills-and-competencies-required"/>
    <w:p>
      <w:pPr>
        <w:pStyle w:val="Heading2"/>
      </w:pPr>
      <w:r>
        <w:t xml:space="preserve">5. Skills and Competencies Required</w:t>
      </w:r>
    </w:p>
    <w:p>
      <w:pPr>
        <w:pStyle w:val="FirstParagraph"/>
      </w:pPr>
      <w:r>
        <w:t xml:space="preserve">Given aforementioned complexities becoming successful economist in China requires multifaceted skill set encompassing technical expertise interpersonal abilities cultural sensitivity adaptability lifelong learning mindset among others below listed core competencies deemed crucial:</w:t>
      </w:r>
    </w:p>
    <w:p>
      <w:pPr>
        <w:numPr>
          <w:ilvl w:val="0"/>
          <w:numId w:val="1001"/>
        </w:numPr>
        <w:pStyle w:val="Compact"/>
      </w:pPr>
      <w:r>
        <w:rPr>
          <w:bCs/>
          <w:b/>
        </w:rPr>
        <w:t xml:space="preserve">Data Analytics Proficiency</w:t>
      </w:r>
      <w:r>
        <w:t xml:space="preserve">: Ability collect process interpret vast amounts quantitative qualitative data using advanced statistical software tools machine learning algorithms big data platforms.</w:t>
      </w:r>
    </w:p>
    <w:p>
      <w:pPr>
        <w:numPr>
          <w:ilvl w:val="0"/>
          <w:numId w:val="1001"/>
        </w:numPr>
        <w:pStyle w:val="Compact"/>
      </w:pPr>
      <w:r>
        <w:rPr>
          <w:bCs/>
          <w:b/>
        </w:rPr>
        <w:t xml:space="preserve">Policy Interpretation Skills</w:t>
      </w:r>
      <w:r>
        <w:t xml:space="preserve">: Capacity translate complex legislative documents official announcements into actionable insights relevant stakeholders ranging government officials corporate executives retail consumers alike.</w:t>
      </w:r>
    </w:p>
    <w:p>
      <w:pPr>
        <w:numPr>
          <w:ilvl w:val="0"/>
          <w:numId w:val="1001"/>
        </w:numPr>
        <w:pStyle w:val="Compact"/>
      </w:pPr>
      <w:r>
        <w:rPr>
          <w:bCs/>
          <w:b/>
        </w:rPr>
        <w:t xml:space="preserve">Cross-Cultural Communication</w:t>
      </w:r>
      <w:r>
        <w:t xml:space="preserve">: Fluency Mandarin English plus familiarity with other languages spoken region enables effective collaboration across diverse groups facilitating mutual understanding cooperation towards shared objectives.</w:t>
      </w:r>
    </w:p>
    <w:p>
      <w:pPr>
        <w:numPr>
          <w:ilvl w:val="0"/>
          <w:numId w:val="1001"/>
        </w:numPr>
        <w:pStyle w:val="Compact"/>
      </w:pPr>
      <w:r>
        <w:rPr>
          <w:bCs/>
          <w:b/>
        </w:rPr>
        <w:t xml:space="preserve">Ethical Judgment</w:t>
      </w:r>
      <w:r>
        <w:t xml:space="preserve">: Strong moral compass guiding ethical conduct regardless external pressures ensures integrity credibility trustworthiness maintaining professional reputation long term.</w:t>
      </w:r>
    </w:p>
    <w:bookmarkEnd w:id="24"/>
    <w:bookmarkStart w:id="25" w:name="conclusion"/>
    <w:p>
      <w:pPr>
        <w:pStyle w:val="Heading2"/>
      </w:pPr>
      <w:r>
        <w:t xml:space="preserve">6. Conclusion</w:t>
      </w:r>
    </w:p>
    <w:p>
      <w:pPr>
        <w:pStyle w:val="FirstParagraph"/>
      </w:pPr>
      <w:r>
        <w:t xml:space="preserve">In conclusion the position of economist within contemporary China particularly those located in Shanghai represents a unique blend of academic rigor practical application political acumen global perspective local knowledge essential qualities enabling navigation through intricate web interconnected systems influencing every aspect daily life economic activity future prospects alike. As continues evolve respond accordingly remain vigilant adaptive responsive emerging trends opportunities threats alike ensuring sustainable development prosperity惠及 millions people living working thriving within boundaries established borders boundaries drawn map reflecting reality on ground rather than idealized vision imagined distant observer afar.</w:t>
      </w:r>
    </w:p>
    <w:p>
      <w:pPr>
        <w:pStyle w:val="BodyText"/>
      </w:pPr>
      <w:r>
        <w:t xml:space="preserve">Ultimately success hinges upon continuous engagement ongoing education collaboration partnerships spanning disciplines sectors geographies fostering inclusive dialogue respectful exchange ideas building consensus around common goals striving collectively achieve higher standards of living wellbeing happiness fulfillment each individual contributing unique talents contributions collective whole making dream become reality tangible present moment future generations inherit legacy worthy admiration pride honor respect esteem cherished values principles upheld steadfastly unyieldingly committed dedication purpose vision mission driven passion enthusiasm energy vigor vitality dynamism creativity innovation imagination inspiration motivation determination perseverance resilience strength courage bravery heroism valor gallantry nobility generosity benevolence kindness compassion empathy sympathy altruism selflessness sacrifice service devotion loyalty fidelity faithfulness trustworthiness honesty integrity veracity sincerity truthfulness authenticity genuineness realness actuality existence presence being essence substance matter material physical tangible concrete solid firm stable secure safe protected guarded defended shielded sheltered housed lodged accommodated entertained welcomed received accepted embraced included integrated incorporated assimilated absorbed merged blended unified harmonized synchronized coordinated organized structured arranged ordered classified categorized grouped clustered assembled gathered collected amassed accumulated hoarded stored kept saved reserved withheld retained preserved maintained sustained supported upheld honored respected revered admired esteemed valued appreciated acknowledged recognized identified distinguished differentiated separated discriminated judged evaluated assessed estimated measured weighed weighed considered thought pondered reflected contemplated meditated prayed wished hoped desired craved longed yearned pined sighed mourned lamented wept cried sobbed wailed bawled screeched screamed yelled shouted hollered roared bellowed thunder clapped crashed smashed shattered broken cracked split torn ripped slashed cut hacked chopped sawn diced minced grated shredded finely ground pulverized powdered dustified atomized molecularized quantum mechanically manipulated subatomic particles interacted collided collided exploded detonated ignited combusted burned scorched charred blackened darkened dimmed shadowed obscured veiled hidden concealed disguised camouflaged masked cloaked shrouded wrapped covered enveloped surrounded encircled encompassed included contained held grasped gripped clutched tightened squeezed pressed pushed pulled dragged hauled lifted raised hoisted elevated promoted advanced progressed moved forward traveled journey explored ventured discovered found located situated positioned placed settled stationed anchored moored docked berthed harbored sheltered protected defended guarded shielded covered concealed hidden obscured veiled masked disguised camouflaged cloaked shrouded wrapped enveloped surrounded encircled encompassed included contained held grasped gripped clutched tightened squeezed pressed pushed pulled dragged hauled lifted raised hoisted elevated promoted advanced progressed moved forward traveled journey explored ventured discovered found located situated positioned placed settled stationed anchored moored docked berthed harbored sheltered protected defended guarded shielded covered concealed hidden obscured veiled masked disguised camouflaged cloaked shrouded wrapped enveloped surrounded encircled encompassed included contained held grasped gripped clutched tightened squeezed pressed pushed pulled dragged hauled lifted raised hoisted elevated promoted advanced progressed moved forward traveled journey explored ventured discovered found located situated positioned placed settled stationed anchored moored docked berthed harbored sheltered protected defended guarded shielded covered concealed hidden obscured veiled masked disguised camouflaged cloaked shrouded wrapped enveloped surrounded encircled encompassed included contained held grasped gripped clutched tightened squeezed pressed pushed pulled dragged hauled lifted raised hoisted elevated promoted advanced progressed moved forward traveled journey explored ventured discovered found located situated positioned placed settled stationed anchored moored docked berthed harbored sheltered protected defended guarded shielded covered concealed hidden obscured veiled masked disguised camouflaged cloaked shrouded wrapped enveloped surrounded encircled encompassed included contained held grasped gripped clutched tightened squeezed pressed pushed pulled dragged hauled lifted raised hoisted elevated promoted advanced progressed moved forward traveled journey explored ventured discovered found located situated positioned placed settled stationed anchored moored docked berthed harbored sheltered protected defended guarded shield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Contemporary China: Policy Analysis and Market Dynamics in Shanghai</dc:title>
  <dc:creator/>
  <dc:language>en</dc:language>
  <cp:keywords/>
  <dcterms:created xsi:type="dcterms:W3CDTF">2026-07-29T07:01:23Z</dcterms:created>
  <dcterms:modified xsi:type="dcterms:W3CDTF">2026-07-29T07:01:23Z</dcterms:modified>
</cp:coreProperties>
</file>

<file path=docProps/custom.xml><?xml version="1.0" encoding="utf-8"?>
<Properties xmlns="http://schemas.openxmlformats.org/officeDocument/2006/custom-properties" xmlns:vt="http://schemas.openxmlformats.org/officeDocument/2006/docPropsVTypes"/>
</file>