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Enhancing</w:t>
      </w:r>
      <w:r>
        <w:t xml:space="preserve"> </w:t>
      </w:r>
      <w:r>
        <w:t xml:space="preserve">School</w:t>
      </w:r>
      <w:r>
        <w:t xml:space="preserve"> </w:t>
      </w:r>
      <w:r>
        <w:t xml:space="preserve">Effectiveness: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31" w:name="Xc84409c9ab1f4d08162e493f2f7ff9990172032"/>
    <w:p>
      <w:pPr>
        <w:pStyle w:val="Heading1"/>
      </w:pPr>
      <w:r>
        <w:t xml:space="preserve">The Strategic Role of the Education Administrator in Enhancing School Effectiveness: A Contextual Analysis of Dar es Salaam, Tanzania</w:t>
      </w:r>
    </w:p>
    <w:p>
      <w:pPr>
        <w:pStyle w:val="FirstParagraph"/>
      </w:pPr>
      <w:r>
        <w:rPr>
          <w:bCs/>
          <w:b/>
        </w:rPr>
        <w:t xml:space="preserve">Jomo K. Mwangi</w:t>
      </w:r>
      <w:r>
        <w:br/>
      </w:r>
      <w:r>
        <w:t xml:space="preserve">Department of Educational Management and Planning,</w:t>
      </w:r>
      <w:r>
        <w:br/>
      </w:r>
      <w:r>
        <w:t xml:space="preserve">University of Dar es Salaam, Tanzania</w:t>
      </w:r>
    </w:p>
    <w:bookmarkStart w:id="20" w:name="abstract"/>
    <w:p>
      <w:pPr>
        <w:pStyle w:val="Heading3"/>
      </w:pPr>
      <w:r>
        <w:t xml:space="preserve">Abstract</w:t>
      </w:r>
    </w:p>
    <w:p>
      <w:pPr>
        <w:pStyle w:val="FirstParagraph"/>
      </w:pPr>
      <w:r>
        <w:t xml:space="preserve">This article examines the pivotal role of the Education Administrator within the rapidly evolving educational landscape of Dar es Salaam, Tanzania. As one of Africa’s most populous urban centers, Dar es Salaam presents unique challenges regarding infrastructure deficits, overcrowded classrooms, and resource allocation. This study argues that effective Education Administration is not merely a bureaucratic function but a strategic imperative for achieving Sustainable Development Goal 4 (Quality Education). Through a qualitative review of current administrative practices and policy frameworks in Tanzanian public schools, this paper highlights the necessity for adaptive leadership models that address both local contextual constraints and national educational goals. The findings suggest that strengthening the capacity of Education Administrators in Dar es Salaam is critical for improving teacher motivation, student retention, and overall institutional performance.</w:t>
      </w:r>
    </w:p>
    <w:bookmarkEnd w:id="20"/>
    <w:bookmarkStart w:id="21" w:name="introduction"/>
    <w:p>
      <w:pPr>
        <w:pStyle w:val="Heading2"/>
      </w:pPr>
      <w:r>
        <w:t xml:space="preserve">1. Introduction</w:t>
      </w:r>
    </w:p>
    <w:p>
      <w:pPr>
        <w:pStyle w:val="FirstParagraph"/>
      </w:pPr>
      <w:r>
        <w:t xml:space="preserve">The quality of education in any nation is intrinsically linked to the efficiency and effectiveness of its administrative systems. In Tanzania, the Ministry of Education has undertaken significant reforms over the past two decades to decentralize educational management and improve local accountability. However, the implementation of these policies largely depends on the competency of individuals holding key positions within school hierarchies: specifically, Education Administrators. In Dar es Salaam, Tanzania's commercial capital and largest city, the pressure on educational institutions is intensifying due to rapid urbanization and population growth.</w:t>
      </w:r>
    </w:p>
    <w:p>
      <w:pPr>
        <w:pStyle w:val="BodyText"/>
      </w:pPr>
      <w:r>
        <w:t xml:space="preserve">Dar es Salaam serves as a critical microcosm for understanding the broader challenges facing Tanzanian education. The city faces a dichotomy of well-resourced private institutions and underfunded public schools struggling with basic amenities. Within this context, the role of the Education Administrator transcends routine management; it requires strategic vision, conflict resolution skills, and the ability to navigate complex stakeholder relationships involving parents, local government authorities (LGAs), teachers' unions, and national regulatory bodies.</w:t>
      </w:r>
    </w:p>
    <w:bookmarkEnd w:id="21"/>
    <w:bookmarkStart w:id="22" w:name="Xc04e7eb349eb43773a9b1e5c967a8e93f3d4963"/>
    <w:p>
      <w:pPr>
        <w:pStyle w:val="Heading2"/>
      </w:pPr>
      <w:r>
        <w:t xml:space="preserve">2. The Changing Landscape of Educational Administration in Tanzania</w:t>
      </w:r>
    </w:p>
    <w:p>
      <w:pPr>
        <w:pStyle w:val="FirstParagraph"/>
      </w:pPr>
      <w:r>
        <w:t xml:space="preserve">Tanzania’s education policy has shifted towards a more decentralized approach through the Basic Education Development Plan (BEDP). This decentralization aims to empower local authorities, including those in Dar es Salaam, to manage educational resources more efficiently. However, this shift places a heavier burden on Education Administrators who must now balance central government directives with local community needs.</w:t>
      </w:r>
    </w:p>
    <w:p>
      <w:pPr>
        <w:pStyle w:val="BodyText"/>
      </w:pPr>
      <w:r>
        <w:t xml:space="preserve">Historically, the role of the headteacher or school administrator in Tanzania was primarily instructional. Today, driven by global trends and local realities in Dar es Salaam, the role has expanded to include financial management, infrastructure maintenance oversight, community engagement, and digital literacy integration. The Education Administrator is expected to be a change agent who can modernize pedagogical practices while maintaining cultural relevance and ethical standards.</w:t>
      </w:r>
    </w:p>
    <w:bookmarkEnd w:id="22"/>
    <w:bookmarkStart w:id="26" w:name="X4778b9f747a0e224a06ff8d66e5d63d922b8ae1"/>
    <w:p>
      <w:pPr>
        <w:pStyle w:val="Heading2"/>
      </w:pPr>
      <w:r>
        <w:t xml:space="preserve">3. Challenges Faced by Education Administrators in Dar es Salaam</w:t>
      </w:r>
    </w:p>
    <w:bookmarkStart w:id="23" w:name="infrastructure-and-resource-constraints"/>
    <w:p>
      <w:pPr>
        <w:pStyle w:val="Heading3"/>
      </w:pPr>
      <w:r>
        <w:t xml:space="preserve">3.1 Infrastructure and Resource Constraints</w:t>
      </w:r>
    </w:p>
    <w:p>
      <w:pPr>
        <w:pStyle w:val="FirstParagraph"/>
      </w:pPr>
      <w:r>
        <w:t xml:space="preserve">Dar es Salaam schools, particularly those in low-income municipalities such as Ilala, Kinondoni, and Temeke, often suffer from severe infrastructure deficits. Education Administrators frequently find themselves managing classrooms with excessive student-to-teacher ratios. The administrator’s challenge is not only to maintain existing facilities but also to advocate for additional resources from the Local Government Authorities (LGAs) while ensuring that limited funds are utilized transparently and effectively.</w:t>
      </w:r>
    </w:p>
    <w:bookmarkEnd w:id="23"/>
    <w:bookmarkStart w:id="24" w:name="teacher-motivation-and-retention"/>
    <w:p>
      <w:pPr>
        <w:pStyle w:val="Heading3"/>
      </w:pPr>
      <w:r>
        <w:t xml:space="preserve">3.2 Teacher Motivation and Retention</w:t>
      </w:r>
    </w:p>
    <w:p>
      <w:pPr>
        <w:pStyle w:val="FirstParagraph"/>
      </w:pPr>
      <w:r>
        <w:t xml:space="preserve">Morale among teaching staff in Dar es Salaam can be affected by delayed salary payments, lack of professional development opportunities, and heavy workloads. The Education Administrator plays a crucial role in creating a supportive work environment. Effective administrative leadership has been shown to correlate positively with teacher satisfaction and retention rates. Administrators must employ motivational strategies that recognize teachers' contributions and provide avenues for professional growth within the constraints of the public sector.</w:t>
      </w:r>
    </w:p>
    <w:bookmarkEnd w:id="24"/>
    <w:bookmarkStart w:id="25" w:name="regulatory-compliance-and-accountability"/>
    <w:p>
      <w:pPr>
        <w:pStyle w:val="Heading3"/>
      </w:pPr>
      <w:r>
        <w:t xml:space="preserve">3.3 Regulatory Compliance and Accountability</w:t>
      </w:r>
    </w:p>
    <w:p>
      <w:pPr>
        <w:pStyle w:val="FirstParagraph"/>
      </w:pPr>
      <w:r>
        <w:t xml:space="preserve">The Education Act of Tanzania imposes strict regulatory requirements on schools regarding curriculum delivery, examination integrity, and safety standards. In a bustling metropolis like Dar es Salaam, ensuring compliance is logistically complex. Administrators must act as the primary liaison between the school and national bodies such as the National Examinations Council of Tanzania (NECTA) and the Institute of Teacher Education (ITE). Failure to adhere to these regulations can result in severe penalties, impacting the school’s reputation and student outcomes.</w:t>
      </w:r>
    </w:p>
    <w:bookmarkEnd w:id="25"/>
    <w:bookmarkEnd w:id="26"/>
    <w:bookmarkStart w:id="27" w:name="X47ccee75a07fcc61f332341f44e6bfd39556791"/>
    <w:p>
      <w:pPr>
        <w:pStyle w:val="Heading2"/>
      </w:pPr>
      <w:r>
        <w:t xml:space="preserve">4. Strategies for Effective Educational Leadership</w:t>
      </w:r>
    </w:p>
    <w:p>
      <w:pPr>
        <w:pStyle w:val="FirstParagraph"/>
      </w:pPr>
      <w:r>
        <w:t xml:space="preserve">To address these challenges, Education Administrators in Dar es Salaam must adopt transformative leadership approaches. This involves moving away from authoritarian management styles towards participatory decision-making processes that involve teachers, parents, and community leaders.</w:t>
      </w:r>
    </w:p>
    <w:p>
      <w:pPr>
        <w:pStyle w:val="BodyText"/>
      </w:pPr>
      <w:r>
        <w:rPr>
          <w:bCs/>
          <w:b/>
        </w:rPr>
        <w:t xml:space="preserve">4.1 Community Engagement and Partnerships</w:t>
      </w:r>
      <w:r>
        <w:br/>
      </w:r>
      <w:r>
        <w:t xml:space="preserve">Successful schools in Dar es Salaam often leverage strong community ties. Administrators should actively engage with Parent-Teacher Associations (PTAs) and the Local Government Authority to pool resources for infrastructure projects. By fostering a sense of shared ownership, administrators can alleviate some financial burdens on the state.</w:t>
      </w:r>
    </w:p>
    <w:p>
      <w:pPr>
        <w:pStyle w:val="BodyText"/>
      </w:pPr>
      <w:r>
        <w:rPr>
          <w:bCs/>
          <w:b/>
        </w:rPr>
        <w:t xml:space="preserve">4.2 Digital Transformation</w:t>
      </w:r>
      <w:r>
        <w:br/>
      </w:r>
      <w:r>
        <w:t xml:space="preserve">The integration of technology in education is no longer optional. Education Administrators must champion digital literacy initiatives, ensuring that schools have access to necessary tools and training. In Dar es Salaam, this also means managing the digital divide by ensuring that students from marginalized backgrounds are not left behind in the transition to computer-based learning and examinations.</w:t>
      </w:r>
    </w:p>
    <w:p>
      <w:pPr>
        <w:pStyle w:val="BodyText"/>
      </w:pPr>
      <w:r>
        <w:rPr>
          <w:bCs/>
          <w:b/>
        </w:rPr>
        <w:t xml:space="preserve">4.3 Continuous Professional Development</w:t>
      </w:r>
      <w:r>
        <w:br/>
      </w:r>
      <w:r>
        <w:t xml:space="preserve">Administration is a dynamic field. Education Administrators must engage in continuous professional development to stay abreast of new educational policies, management techniques, and pedagogical trends. Institutions such as the University of Dar es Salaam and the Tanzania Institute of Education offer programs that can enhance administrative competencies.</w:t>
      </w:r>
    </w:p>
    <w:bookmarkEnd w:id="27"/>
    <w:bookmarkStart w:id="28" w:name="policy-recommendations"/>
    <w:p>
      <w:pPr>
        <w:pStyle w:val="Heading2"/>
      </w:pPr>
      <w:r>
        <w:t xml:space="preserve">5. Policy Recommendations</w:t>
      </w:r>
    </w:p>
    <w:p>
      <w:pPr>
        <w:pStyle w:val="FirstParagraph"/>
      </w:pPr>
      <w:r>
        <w:t xml:space="preserve">Based on the analysis, several policy recommendations are proposed to strengthen educational administration in Dar es Salaam:</w:t>
      </w:r>
    </w:p>
    <w:p>
      <w:pPr>
        <w:numPr>
          <w:ilvl w:val="0"/>
          <w:numId w:val="1001"/>
        </w:numPr>
        <w:pStyle w:val="Compact"/>
      </w:pPr>
      <w:r>
        <w:rPr>
          <w:bCs/>
          <w:b/>
        </w:rPr>
        <w:t xml:space="preserve">Mandatory Training:</w:t>
      </w:r>
      <w:r>
        <w:t xml:space="preserve">The government should institute mandatory leadership training programs for all school administrators in major cities, focusing on crisis management, financial literacy, and instructional leadership.</w:t>
      </w:r>
    </w:p>
    <w:p>
      <w:pPr>
        <w:numPr>
          <w:ilvl w:val="0"/>
          <w:numId w:val="1001"/>
        </w:numPr>
        <w:pStyle w:val="Compact"/>
      </w:pPr>
      <w:r>
        <w:rPr>
          <w:bCs/>
          <w:b/>
        </w:rPr>
        <w:t xml:space="preserve">Incentive Structures:</w:t>
      </w:r>
      <w:r>
        <w:t xml:space="preserve">To attract and retain competent leaders in high-pressure urban schools like those in Dar es Salaam, the Ministry of Education should consider introducing incentive structures or career progression pathways specifically tailored for effective administrators.</w:t>
      </w:r>
    </w:p>
    <w:p>
      <w:pPr>
        <w:numPr>
          <w:ilvl w:val="0"/>
          <w:numId w:val="1001"/>
        </w:numPr>
        <w:pStyle w:val="Compact"/>
      </w:pPr>
      <w:r>
        <w:rPr>
          <w:bCs/>
          <w:b/>
        </w:rPr>
        <w:t xml:space="preserve">Stakeholder Collaboration:</w:t>
      </w:r>
      <w:r>
        <w:t xml:space="preserve">Policymakers should establish formal platforms for regular dialogue between education administrators, LGA officials, and community representatives to streamline resource allocation and policy implementation.</w:t>
      </w:r>
    </w:p>
    <w:bookmarkEnd w:id="28"/>
    <w:bookmarkStart w:id="30" w:name="conclusion"/>
    <w:p>
      <w:pPr>
        <w:pStyle w:val="Heading2"/>
      </w:pPr>
      <w:r>
        <w:t xml:space="preserve">6. Conclusion</w:t>
      </w:r>
    </w:p>
    <w:p>
      <w:pPr>
        <w:pStyle w:val="FirstParagraph"/>
      </w:pPr>
      <w:r>
        <w:t xml:space="preserve">The Education Administrator in Dar es Salaam stands at the forefront of the educational transformation in Tanzania. Their ability to navigate the complex interplay of resource constraints, regulatory demands, and community expectations determines the quality of education delivered to millions of students. While challenges are significant, they are not insurmountable. By adopting strategic, inclusive, and adaptive leadership models, Education Administrators can drive school effectiveness and contribute significantly to Tanzania’s national development goals. Future research should focus on longitudinal studies assessing the impact of specific administrative interventions on student performance in Dar es Salaam’s diverse educational settings.</w:t>
      </w:r>
    </w:p>
    <w:bookmarkStart w:id="29" w:name="references"/>
    <w:p>
      <w:pPr>
        <w:pStyle w:val="Heading3"/>
      </w:pPr>
      <w:r>
        <w:t xml:space="preserve">References</w:t>
      </w:r>
    </w:p>
    <w:p>
      <w:pPr>
        <w:pStyle w:val="FirstParagraph"/>
      </w:pPr>
      <w:r>
        <w:t xml:space="preserve">Tanzania Ministry of Education, Science and Technology. (2020).</w:t>
      </w:r>
      <w:r>
        <w:t xml:space="preserve"> </w:t>
      </w:r>
      <w:r>
        <w:rPr>
          <w:iCs/>
          <w:i/>
        </w:rPr>
        <w:t xml:space="preserve">National Five-Year Development Plan (FYDP III): 2021/22 – 205/16.</w:t>
      </w:r>
      <w:r>
        <w:t xml:space="preserve"> </w:t>
      </w:r>
      <w:r>
        <w:t xml:space="preserve">Dar es Salaam: Government Printer.</w:t>
      </w:r>
    </w:p>
    <w:p>
      <w:pPr>
        <w:pStyle w:val="BodyText"/>
      </w:pPr>
      <w:r>
        <w:t xml:space="preserve">Mushi, A. M., &amp; Oga, E. S. (2019). "Challenges Facing the Implementation of Decentralized Education Management in Tanzania."</w:t>
      </w:r>
      <w:r>
        <w:t xml:space="preserve"> </w:t>
      </w:r>
      <w:r>
        <w:rPr>
          <w:iCs/>
          <w:i/>
        </w:rPr>
        <w:t xml:space="preserve">Journal of Education and Practice</w:t>
      </w:r>
      <w:r>
        <w:t xml:space="preserve">, 10(5), 45-52.</w:t>
      </w:r>
    </w:p>
    <w:p>
      <w:pPr>
        <w:pStyle w:val="BodyText"/>
      </w:pPr>
      <w:r>
        <w:t xml:space="preserve">Kisanga, P., &amp; Mrema, L. (2018). "Leadership Practices and School Effectiveness in Urban Primary Schools: A Case Study of Dar es Salaam."</w:t>
      </w:r>
      <w:r>
        <w:t xml:space="preserve"> </w:t>
      </w:r>
      <w:r>
        <w:rPr>
          <w:iCs/>
          <w:i/>
        </w:rPr>
        <w:t xml:space="preserve">African Journal of Teacher Education</w:t>
      </w:r>
      <w:r>
        <w:t xml:space="preserve">, 7(1), 112-130.</w:t>
      </w:r>
    </w:p>
    <w:p>
      <w:pPr>
        <w:pStyle w:val="BodyText"/>
      </w:pPr>
      <w:r>
        <w:t xml:space="preserve">National Examinations Council of Tanzania (NECTA). (2022).</w:t>
      </w:r>
      <w:r>
        <w:t xml:space="preserve"> </w:t>
      </w:r>
      <w:r>
        <w:rPr>
          <w:iCs/>
          <w:i/>
        </w:rPr>
        <w:t xml:space="preserve">Anual Statistical Report on Primary and Secondary School Examinations.</w:t>
      </w:r>
      <w:r>
        <w:t xml:space="preserve"> </w:t>
      </w:r>
      <w:r>
        <w:t xml:space="preserve">Dar es Salaam: NECTA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Enhancing School Effectiveness: A Case Study of Dar es Salaam, Tanzania</dc:title>
  <dc:creator/>
  <dc:language>en</dc:language>
  <cp:keywords/>
  <dcterms:created xsi:type="dcterms:W3CDTF">2026-07-29T17:14:10Z</dcterms:created>
  <dcterms:modified xsi:type="dcterms:W3CDTF">2026-07-29T17:14:10Z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