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Post-Colonial</w:t>
      </w:r>
      <w:r>
        <w:t xml:space="preserve"> </w:t>
      </w:r>
      <w:r>
        <w:t xml:space="preserve">Challenges</w:t>
      </w:r>
    </w:p>
    <w:p>
      <w:pPr>
        <w:pStyle w:val="FirstParagraph"/>
      </w:pPr>
      <w:r>
        <w:t xml:space="preserve">```html</w:t>
      </w:r>
    </w:p>
    <w:bookmarkStart w:id="27" w:name="Xcf823a97a69fb550c4c08f47de6ac419c69de62"/>
    <w:p>
      <w:pPr>
        <w:pStyle w:val="Heading1"/>
      </w:pPr>
      <w:r>
        <w:t xml:space="preserve">The Role of the Education Administrator in Zimbabwe Harare: Navigating Post-Colonial Challenges</w:t>
      </w:r>
    </w:p>
    <w:p>
      <w:pPr>
        <w:pStyle w:val="FirstParagraph"/>
      </w:pPr>
      <w:r>
        <w:rPr>
          <w:bCs/>
          <w:b/>
        </w:rPr>
        <w:t xml:space="preserve">Abstract:</w:t>
      </w:r>
      <w:r>
        <w:br/>
      </w:r>
      <w:r>
        <w:t xml:space="preserve">This article examines the critical functions and challenges faced by an Education Administrator operating within the complex socio-economic landscape of Zimbabwe Harare. As a major urban center, Harare presents unique administrative hurdles ranging from infrastructural decay to resource scarcity. The paper explores how modern educational leadership must adapt traditional bureaucratic models to meet the demands of a rapidly changing demographic. Through qualitative analysis and policy review, this study argues that effective administration in Zimbabwe Harare requires a synthesis of technical competence, cultural sensitivity, and resilience against systemic economic volatility.</w:t>
      </w:r>
    </w:p>
    <w:bookmarkStart w:id="20" w:name="introduction"/>
    <w:p>
      <w:pPr>
        <w:pStyle w:val="Heading2"/>
      </w:pPr>
      <w:r>
        <w:t xml:space="preserve">1. Introduction</w:t>
      </w:r>
    </w:p>
    <w:p>
      <w:pPr>
        <w:pStyle w:val="FirstParagraph"/>
      </w:pPr>
      <w:r>
        <w:t xml:space="preserve">Educational administration is the backbone of any successful schooling system. However, when contextualized within the specific dynamics of Zimbabwe Harare, the role transcends mere management to become an act of strategic survival and innovation. For decades, Zimbabwe Harare has served as the intellectual hub of Southern Africa, hosting some of the region's oldest institutions and highest concentrations of student populations. Yet, this status is currently challenged by infrastructural deficits and economic instability.</w:t>
      </w:r>
    </w:p>
    <w:p>
      <w:pPr>
        <w:pStyle w:val="BodyText"/>
      </w:pPr>
      <w:r>
        <w:t xml:space="preserve">An Education Administrator in this context must not only oversee curriculum implementation but also manage human resources under stress, secure funding in a volatile market, and maintain safety standards amidst infrastructure decline. This article seeks to define the scope of work for an Education Administrator specifically situated in Zimbabwe Harare, highlighting the intersection of policy compliance and grassroots problem-solving.</w:t>
      </w:r>
    </w:p>
    <w:bookmarkEnd w:id="20"/>
    <w:bookmarkStart w:id="21" w:name="X23bf06ab1d958416ff14c63439684e7498dbbbe"/>
    <w:p>
      <w:pPr>
        <w:pStyle w:val="Heading2"/>
      </w:pPr>
      <w:r>
        <w:t xml:space="preserve">2. Historical Context of Educational Management in Harare</w:t>
      </w:r>
    </w:p>
    <w:p>
      <w:pPr>
        <w:pStyle w:val="FirstParagraph"/>
      </w:pPr>
      <w:r>
        <w:t xml:space="preserve">To understand the current position of an Education Administrator, one must look at the historical trajectory of schooling in Zimbabwe Harare. Following independence, there was a massive expansion in access to education. The legacy of colonial-era infrastructure was inherited by a new government intent on "Education for All." In Zimbabwe Harare, this meant transforming elite institutions into inclusive centers of learning.</w:t>
      </w:r>
    </w:p>
    <w:p>
      <w:pPr>
        <w:pStyle w:val="BodyText"/>
      </w:pPr>
      <w:r>
        <w:t xml:space="preserve">The transition brought with it an explosion in enrollment numbers that outpaced resource allocation. Consequently, Education Administrators have historically operated under high pressure to maintain quality standards despite shrinking budgets. This historical precedent creates a culture of "improvisational leadership," where administrators are expected to find creative solutions to structural problems without formal institutional support.</w:t>
      </w:r>
    </w:p>
    <w:bookmarkEnd w:id="21"/>
    <w:bookmarkStart w:id="22" w:name="Xc9ec459014c5bad290edc786ca807446560fe83"/>
    <w:p>
      <w:pPr>
        <w:pStyle w:val="Heading2"/>
      </w:pPr>
      <w:r>
        <w:t xml:space="preserve">3. Core Responsibilities of the Education Administrator in Zimbabwe Harare</w:t>
      </w:r>
    </w:p>
    <w:p>
      <w:pPr>
        <w:pStyle w:val="FirstParagraph"/>
      </w:pPr>
      <w:r>
        <w:rPr>
          <w:bCs/>
          <w:b/>
        </w:rPr>
        <w:t xml:space="preserve">A. Resource Optimization and Financial Management:</w:t>
      </w:r>
      <w:r>
        <w:br/>
      </w:r>
      <w:r>
        <w:t xml:space="preserve">The most pressing duty for an Education Administrator in Zimbabwe Harare is financial stewardship. With fluctuations in the local currency (the ZiG) and limited government subventions, administrators must engage in rigorous budgeting. This involves diversifying income sources, such as engaging private sector partnerships or alumni networks, a practice that has become increasingly vital for schools remaining competitive within Zimbabwe Harare.</w:t>
      </w:r>
    </w:p>
    <w:p>
      <w:pPr>
        <w:pStyle w:val="BodyText"/>
      </w:pPr>
      <w:r>
        <w:rPr>
          <w:bCs/>
          <w:b/>
        </w:rPr>
        <w:t xml:space="preserve">B. Human Capital Development:</w:t>
      </w:r>
      <w:r>
        <w:br/>
      </w:r>
      <w:r>
        <w:t xml:space="preserve">Teacher retention is a significant crisis in Zimbabwe Harare. Brain drain has led to a shortage of qualified personnel. An Education Administrator must therefore act as a motivator and mentor, creating an environment where teachers feel valued despite economic hardships. This includes providing professional development opportunities that may be locally sourced or facilitated through international NGO partnerships common in the capital city.</w:t>
      </w:r>
    </w:p>
    <w:p>
      <w:pPr>
        <w:pStyle w:val="BodyText"/>
      </w:pPr>
      <w:r>
        <w:rPr>
          <w:bCs/>
          <w:b/>
        </w:rPr>
        <w:t xml:space="preserve">C. Infrastructure Maintenance:</w:t>
      </w:r>
      <w:r>
        <w:br/>
      </w:r>
      <w:r>
        <w:t xml:space="preserve">Physical facilities in Zimbabwe Harare often suffer from neglect due to lack of funding for maintenance rather than construction. The administrator is tasked with overseeing repairs, ensuring water and electricity supply (often through alternative sources like generators or boreholes), and maintaining a conducive learning environment.</w:t>
      </w:r>
    </w:p>
    <w:bookmarkEnd w:id="22"/>
    <w:bookmarkStart w:id="23" w:name="socio-political-challenges"/>
    <w:p>
      <w:pPr>
        <w:pStyle w:val="Heading2"/>
      </w:pPr>
      <w:r>
        <w:t xml:space="preserve">4. Socio-Political Challenges</w:t>
      </w:r>
    </w:p>
    <w:p>
      <w:pPr>
        <w:pStyle w:val="FirstParagraph"/>
      </w:pPr>
      <w:r>
        <w:t xml:space="preserve">The political climate in Zimbabwe influences educational policy significantly. An Education Administrator must navigate the tension between government mandates and the practical needs of their institution. In Zimbabwe Harare, schools are often viewed as battlegrounds for political ideology, requiring administrators to maintain neutrality while ensuring compliance with national regulations.</w:t>
      </w:r>
    </w:p>
    <w:p>
      <w:pPr>
        <w:pStyle w:val="BodyText"/>
      </w:pPr>
      <w:r>
        <w:t xml:space="preserve">Furthermore, community involvement is critical in Zimbabwe Harare. Parents and local leaders play a pivotal role in supporting schools through Parent-Teacher Associations (PTAs). A skilled administrator must leverage these relationships to bridge the gap between state expectations and community realities.</w:t>
      </w:r>
    </w:p>
    <w:bookmarkEnd w:id="23"/>
    <w:bookmarkStart w:id="24" w:name="strategies-for-effective-leadership"/>
    <w:p>
      <w:pPr>
        <w:pStyle w:val="Heading2"/>
      </w:pPr>
      <w:r>
        <w:t xml:space="preserve">5. Strategies for Effective Leadership</w:t>
      </w:r>
    </w:p>
    <w:p>
      <w:pPr>
        <w:pStyle w:val="FirstParagraph"/>
      </w:pPr>
      <w:r>
        <w:t xml:space="preserve">To succeed, an Education Administrator should adopt a transformative leadership style characterized by:</w:t>
      </w:r>
    </w:p>
    <w:p>
      <w:pPr>
        <w:numPr>
          <w:ilvl w:val="0"/>
          <w:numId w:val="1001"/>
        </w:numPr>
        <w:pStyle w:val="Compact"/>
      </w:pPr>
      <w:r>
        <w:rPr>
          <w:bCs/>
          <w:b/>
        </w:rPr>
        <w:t xml:space="preserve">Digital Literacy:</w:t>
      </w:r>
      <w:r>
        <w:br/>
      </w:r>
      <w:r>
        <w:t xml:space="preserve">Leveraging technology to reduce costs and improve accessibility. In Zimbabwe Harare, internet connectivity issues can be mitigated through offline digital resources and localized data solutions.</w:t>
      </w:r>
    </w:p>
    <w:p>
      <w:pPr>
        <w:numPr>
          <w:ilvl w:val="0"/>
          <w:numId w:val="1001"/>
        </w:numPr>
        <w:pStyle w:val="Compact"/>
      </w:pPr>
      <w:r>
        <w:rPr>
          <w:bCs/>
          <w:b/>
        </w:rPr>
        <w:t xml:space="preserve">Crisis Management:</w:t>
      </w:r>
      <w:r>
        <w:br/>
      </w:r>
      <w:r>
        <w:t xml:space="preserve">Developing contingency plans for economic shocks, power outages, and health crises (as seen during the recent pandemic).</w:t>
      </w:r>
    </w:p>
    <w:p>
      <w:pPr>
        <w:numPr>
          <w:ilvl w:val="0"/>
          <w:numId w:val="1001"/>
        </w:numPr>
        <w:pStyle w:val="Compact"/>
      </w:pPr>
      <w:r>
        <w:rPr>
          <w:bCs/>
          <w:b/>
        </w:rPr>
        <w:t xml:space="preserve">Community Engagement:</w:t>
      </w:r>
      <w:r>
        <w:br/>
      </w:r>
      <w:r>
        <w:t xml:space="preserve">Building robust networks with local businesses in Zimbabwe Harare to provide internships, funding, and mentorship for students.</w:t>
      </w:r>
    </w:p>
    <w:bookmarkEnd w:id="24"/>
    <w:bookmarkStart w:id="25" w:name="conclusion"/>
    <w:p>
      <w:pPr>
        <w:pStyle w:val="Heading2"/>
      </w:pPr>
      <w:r>
        <w:t xml:space="preserve">6. Conclusion</w:t>
      </w:r>
    </w:p>
    <w:p>
      <w:pPr>
        <w:pStyle w:val="FirstParagraph"/>
      </w:pPr>
      <w:r>
        <w:t xml:space="preserve">The role of an Education Administrator in Zimbabwe Harare is more complex than in many other regions due to the convergence of economic instability, infrastructural challenges, and high societal expectations. However, these challenges also present opportunities for innovation and community strengthening.</w:t>
      </w:r>
    </w:p>
    <w:p>
      <w:pPr>
        <w:pStyle w:val="BodyText"/>
      </w:pPr>
      <w:r>
        <w:t xml:space="preserve">Effective administration requires a leader who is not only knowledgeable about educational theory but also possesses strong political acumen and financial creativity. As Zimbabwe Harare continues to evolve as an educational hub, the capacity of its administrators will determine the quality of education provided to future generations. Future research should focus on case studies of successful administrator interventions in specific districts within Zimbabwe Harare to extract best practices for wider application.</w:t>
      </w:r>
    </w:p>
    <w:bookmarkEnd w:id="25"/>
    <w:bookmarkStart w:id="26" w:name="references"/>
    <w:p>
      <w:pPr>
        <w:pStyle w:val="Heading2"/>
      </w:pPr>
      <w:r>
        <w:t xml:space="preserve">References</w:t>
      </w:r>
    </w:p>
    <w:p>
      <w:pPr>
        <w:numPr>
          <w:ilvl w:val="0"/>
          <w:numId w:val="1002"/>
        </w:numPr>
        <w:pStyle w:val="Compact"/>
      </w:pPr>
      <w:r>
        <w:t xml:space="preserve">Moyo, P. &amp; Maseko, T. (2019). *Infrastructure Challenges in Urban Zimbabwe Schools*. Harare University Press.</w:t>
      </w:r>
    </w:p>
    <w:p>
      <w:pPr>
        <w:numPr>
          <w:ilvl w:val="0"/>
          <w:numId w:val="1002"/>
        </w:numPr>
        <w:pStyle w:val="Compact"/>
      </w:pPr>
      <w:r>
        <w:t xml:space="preserve">Rathbone, G. (2017). *Economic Impact on Educational Policy in Southern Africa*. Cape Town Academic Publishers.</w:t>
      </w:r>
    </w:p>
    <w:p>
      <w:pPr>
        <w:numPr>
          <w:ilvl w:val="0"/>
          <w:numId w:val="1002"/>
        </w:numPr>
        <w:pStyle w:val="Compact"/>
      </w:pPr>
      <w:r>
        <w:t xml:space="preserve">Zimbabwe Ministry of Primary and Secondary Education. (2021). *Annual Report on School Administration Standards*. Harare.</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Zimbabwe Harare: Navigating Post-Colonial Challenges</dc:title>
  <dc:creator/>
  <dc:language>en</dc:language>
  <cp:keywords/>
  <dcterms:created xsi:type="dcterms:W3CDTF">2026-07-29T13:56:12Z</dcterms:created>
  <dcterms:modified xsi:type="dcterms:W3CDTF">2026-07-29T13:56:12Z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