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Beijing</w:t>
      </w:r>
      <w:r>
        <w:t xml:space="preserve"> </w:t>
      </w:r>
      <w:r>
        <w:t xml:space="preserve">as</w:t>
      </w:r>
      <w:r>
        <w:t xml:space="preserve"> </w:t>
      </w:r>
      <w:r>
        <w:t xml:space="preserve">a</w:t>
      </w:r>
      <w:r>
        <w:t xml:space="preserve"> </w:t>
      </w:r>
      <w:r>
        <w:t xml:space="preserve">Hub</w:t>
      </w:r>
      <w:r>
        <w:t xml:space="preserve"> </w:t>
      </w:r>
      <w:r>
        <w:t xml:space="preserve">of</w:t>
      </w:r>
      <w:r>
        <w:t xml:space="preserve"> </w:t>
      </w:r>
      <w:r>
        <w:t xml:space="preserve">Innovation</w:t>
      </w:r>
    </w:p>
    <w:bookmarkStart w:id="29" w:name="Xc5fc3d9d9ff36a1ddb8c3959844bd521a5cd78b"/>
    <w:p>
      <w:pPr>
        <w:pStyle w:val="Heading1"/>
      </w:pPr>
      <w:r>
        <w:t xml:space="preserve">The Evolution and Impact of Electrical Engineering in China</w:t>
      </w:r>
    </w:p>
    <w:bookmarkStart w:id="21" w:name="X9b9fce234fa1d60373af16f905e95cf0f17af19"/>
    <w:p>
      <w:pPr>
        <w:pStyle w:val="Heading2"/>
      </w:pPr>
      <w:r>
        <w:t xml:space="preserve">Beijing as a Hub of Technological Innovation and Grid Modernization</w:t>
      </w:r>
    </w:p>
    <w:p>
      <w:pPr>
        <w:pStyle w:val="FirstParagraph"/>
      </w:pPr>
      <w:r>
        <w:rPr>
          <w:bCs/>
          <w:b/>
        </w:rPr>
        <w:t xml:space="preserve">Author:</w:t>
      </w:r>
      <w:r>
        <w:t xml:space="preserve"> </w:t>
      </w:r>
      <w:r>
        <w:t xml:space="preserve">Department of Energy Systems Analysis, Institute for Advanced Engineering</w:t>
      </w:r>
    </w:p>
    <w:p>
      <w:pPr>
        <w:pStyle w:val="BodyText"/>
      </w:pPr>
      <w:r>
        <w:rPr>
          <w:bCs/>
          <w:b/>
        </w:rPr>
        <w:t xml:space="preserve">Date:</w:t>
      </w:r>
      <w:r>
        <w:t xml:space="preserve"> </w:t>
      </w:r>
      <w:r>
        <w:t xml:space="preserve">October 2023</w:t>
      </w:r>
    </w:p>
    <w:p>
      <w:pPr>
        <w:pStyle w:val="BodyText"/>
      </w:pPr>
      <w:r>
        <w:rPr>
          <w:bCs/>
          <w:b/>
        </w:rPr>
        <w:t xml:space="preserve">Contact:</w:t>
      </w:r>
      <w:r>
        <w:t xml:space="preserve"> </w:t>
      </w:r>
      <w:r>
        <w:t xml:space="preserve">research@engineering-beijing.edu.cn</w:t>
      </w:r>
    </w:p>
    <w:bookmarkStart w:id="20" w:name="abstract."/>
    <w:p>
      <w:pPr>
        <w:pStyle w:val="Heading3"/>
      </w:pPr>
      <w:r>
        <w:rPr>
          <w:iCs/>
          <w:i/>
        </w:rPr>
        <w:t xml:space="preserve">Abstract.</w:t>
      </w:r>
    </w:p>
    <w:p>
      <w:pPr>
        <w:pStyle w:val="FirstParagraph"/>
      </w:pPr>
      <w:r>
        <w:t xml:space="preserve">This article examines the pivotal role of the Electrical Engineer within the rapidly developing technological landscape of China Beijing. As a global leader in smart grid technology and renewable energy integration, Beijing serves as a critical testing ground for advanced electrical systems. This study analyzes how specialized Electrical Engineers contribute to national infrastructure projects, focusing on urbanization challenges, power distribution efficiency, and sustainable energy policies specific to the capital region. The findings suggest that the synergy between traditional electrical engineering principles and cutting-edge digital technology in Beijing is reshaping energy consumption patterns across China.</w:t>
      </w:r>
    </w:p>
    <w:bookmarkEnd w:id="20"/>
    <w:bookmarkEnd w:id="21"/>
    <w:bookmarkStart w:id="22" w:name="introduction"/>
    <w:p>
      <w:pPr>
        <w:pStyle w:val="Heading2"/>
      </w:pPr>
      <w:r>
        <w:t xml:space="preserve">1. Introduction</w:t>
      </w:r>
    </w:p>
    <w:p>
      <w:pPr>
        <w:pStyle w:val="FirstParagraph"/>
      </w:pPr>
      <w:r>
        <w:t xml:space="preserve">The field of Electrical Engineering has undergone a radical transformation over the last three decades, moving from basic power distribution to complex, data-driven energy management systems. Nowhere is this transformation more evident than in China Beijing, the political and cultural heart of the People's Republic of China. As one of the world’s most densely populated metropolitan areas, Beijing faces unique challenges regarding energy demand, environmental sustainability, and grid reliability. Consequently, the role of the Electrical Engineer has evolved from a purely technical discipline to a strategic necessity for urban planning and national security.</w:t>
      </w:r>
    </w:p>
    <w:p>
      <w:pPr>
        <w:pStyle w:val="BodyText"/>
      </w:pPr>
      <w:r>
        <w:t xml:space="preserve">In recent years, China Beijing has positioned itself at the forefront of the "Smart City" initiative. This transformation relies heavily on the expertise of Electrical Engineers who are tasked with integrating renewable energy sources, such as solar and wind power, into an existing urban grid that was originally designed for fossil-fuel-based generation. The complexity of maintaining a stable power supply for millions while simultaneously reducing carbon emissions requires a sophisticated understanding of electrical theory, control systems, and semiconductor technology.</w:t>
      </w:r>
    </w:p>
    <w:bookmarkEnd w:id="22"/>
    <w:bookmarkStart w:id="23" w:name="Xea29cb8c5b6f87789dd845b8b770462fe69bfc1"/>
    <w:p>
      <w:pPr>
        <w:pStyle w:val="Heading2"/>
      </w:pPr>
      <w:r>
        <w:t xml:space="preserve">2. The Role of the Electrical Engineer in Smart Grid Development</w:t>
      </w:r>
    </w:p>
    <w:p>
      <w:pPr>
        <w:pStyle w:val="FirstParagraph"/>
      </w:pPr>
      <w:r>
        <w:t xml:space="preserve">A primary focus for Electrical Engineers operating in China Beijing is the development and maintenance of smart grids. Unlike traditional power grids that operate on a one-way flow of electricity from large power plants to consumers, smart grids facilitate a two-way communication between utilities and customers. In Beijing, this involves the deployment of Advanced Metering Infrastructure (AMI) which allows for real-time monitoring of energy consumption.</w:t>
      </w:r>
    </w:p>
    <w:p>
      <w:pPr>
        <w:pStyle w:val="BodyText"/>
      </w:pPr>
      <w:r>
        <w:t xml:space="preserve">The Electrical Engineer is responsible for designing the control algorithms that balance supply and demand dynamically. For instance, during peak hours in the summer due to air conditioning usage, engineers must utilize predictive analytics to prevent blackouts. This requires a deep understanding of power electronics and high-voltage direct current (HVDC) transmission technologies, which are crucial for transmitting large amounts of power over long distances with minimal loss—a technology in which China leads globally.</w:t>
      </w:r>
    </w:p>
    <w:p>
      <w:pPr>
        <w:pStyle w:val="BodyText"/>
      </w:pPr>
      <w:r>
        <w:t xml:space="preserve">Furthermore, the integration of Electric Vehicles (EVs) into the grid presents another significant challenge for Electrical Engineers in Beijing. With thousands of charging stations being installed across the city, engineers are developing Vehicle-to-Grid (V2G) technologies that allow EV batteries to store energy during off-peak hours and feed it back into the grid during peak demand. This bidirectional flow requires sophisticated inverters and protection devices, all designed by specialized electrical professionals.</w:t>
      </w:r>
    </w:p>
    <w:bookmarkEnd w:id="23"/>
    <w:bookmarkStart w:id="24" w:name="X7245fa5eeba493bbbab2a78d968e2e473bb9a72"/>
    <w:p>
      <w:pPr>
        <w:pStyle w:val="Heading2"/>
      </w:pPr>
      <w:r>
        <w:t xml:space="preserve">3. Renewable Energy Integration in an Urban Context</w:t>
      </w:r>
    </w:p>
    <w:p>
      <w:pPr>
        <w:pStyle w:val="FirstParagraph"/>
      </w:pPr>
      <w:r>
        <w:t xml:space="preserve">Beijing’s commitment to sustainability has driven a massive shift toward renewable energy adoption. However, integrating intermittent sources like wind and solar power into the urban fabric of China Beijing requires precise engineering solutions. Electrical Engineers work closely with environmental scientists and urban planners to design microgrids that can operate independently or in conjunction with the main national grid.</w:t>
      </w:r>
    </w:p>
    <w:p>
      <w:pPr>
        <w:pStyle w:val="BodyText"/>
      </w:pPr>
      <w:r>
        <w:t xml:space="preserve">In suburban districts of Beijing, such as Yanqing, engineers have implemented hybrid renewable energy systems. These systems combine solar photovoltaic panels with wind turbines and battery storage units. The core responsibility of the Electrical Engineer here is to ensure power quality stability. Fluctuations in renewable generation can cause voltage sags or frequency deviations that may damage sensitive electronic equipment used in homes and industries within Beijing.</w:t>
      </w:r>
    </w:p>
    <w:p>
      <w:pPr>
        <w:pStyle w:val="BodyText"/>
      </w:pPr>
      <w:r>
        <w:t xml:space="preserve">To mitigate these issues, engineers utilize Static Var Compensators (SVC) and Unified Power Flow Controllers (UPFC). These devices help regulate voltage and improve the stability of the transmission network. The research conducted by Electrical Engineers in Beijing has contributed significantly to international standards for renewable energy integration, demonstrating that urban centers can achieve high levels of energy autonomy without compromising reliability.</w:t>
      </w:r>
    </w:p>
    <w:bookmarkEnd w:id="24"/>
    <w:bookmarkStart w:id="25" w:name="X6b4fa5d837da150c4c2cc9f65113d33146ab4bb"/>
    <w:p>
      <w:pPr>
        <w:pStyle w:val="Heading2"/>
      </w:pPr>
      <w:r>
        <w:t xml:space="preserve">4. High-Voltage Engineering and National Connectivity</w:t>
      </w:r>
    </w:p>
    <w:p>
      <w:pPr>
        <w:pStyle w:val="FirstParagraph"/>
      </w:pPr>
      <w:r>
        <w:t xml:space="preserve">Beyond the city limits, Beijing serves as a command center for national power transmission. China has invested heavily in Ultra-High Voltage (UHV) transmission lines to transport electricity from western resource-rich provinces to eastern coastal cities, including Beijing. The design and maintenance of these UHV systems represent the pinnacle of modern Electrical Engineering.</w:t>
      </w:r>
    </w:p>
    <w:p>
      <w:pPr>
        <w:pStyle w:val="BodyText"/>
      </w:pPr>
      <w:r>
        <w:t xml:space="preserve">Electrical Engineers specializing in high-voltage engineering must address challenges related to corona discharge, insulation coordination, and lightning protection. Given Beijing’s geographical location and seasonal weather patterns, ensuring the resilience of these transmission lines against ice storms and extreme heat is paramount. The engineers employ advanced simulation software to model these conditions, allowing for the creation of more robust infrastructure that can withstand environmental stressors.</w:t>
      </w:r>
    </w:p>
    <w:p>
      <w:pPr>
        <w:pStyle w:val="BodyText"/>
      </w:pPr>
      <w:r>
        <w:t xml:space="preserve">This national connectivity not only supports Beijing’s energy needs but also stabilizes the broader Chinese power grid. By creating a unified supergrid, Electrical Engineers have enabled better load balancing across vast distances, enhancing the overall security of energy supply for major economic hubs in China.</w:t>
      </w:r>
    </w:p>
    <w:bookmarkEnd w:id="25"/>
    <w:bookmarkStart w:id="26" w:name="education-and-future-prospects"/>
    <w:p>
      <w:pPr>
        <w:pStyle w:val="Heading2"/>
      </w:pPr>
      <w:r>
        <w:t xml:space="preserve">5. Education and Future Prospects</w:t>
      </w:r>
    </w:p>
    <w:p>
      <w:pPr>
        <w:pStyle w:val="FirstParagraph"/>
      </w:pPr>
      <w:r>
        <w:t xml:space="preserve">The continuous advancement of electrical infrastructure in China Beijing relies on a steady pipeline of highly skilled Electrical Engineers. Leading universities in Beijing, such as Tsinghua University and Beihang University, are at the center of this educational ecosystem. These institutions offer specialized curricula focused on power systems automation, renewable energy engineering, and embedded systems.</w:t>
      </w:r>
    </w:p>
    <w:p>
      <w:pPr>
        <w:pStyle w:val="BodyText"/>
      </w:pPr>
      <w:r>
        <w:t xml:space="preserve">Recent academic studies indicate a growing emphasis on interdisciplinary training. Modern Electrical Engineers in Beijing are increasingly expected to possess skills in data science, artificial intelligence, and cybersecurity alongside traditional electrical theory. This convergence is essential as the grid becomes more digitized. For example, protecting smart grids from cyberattacks is now a critical responsibility for engineers working on control systems.</w:t>
      </w:r>
    </w:p>
    <w:p>
      <w:pPr>
        <w:pStyle w:val="BodyText"/>
      </w:pPr>
      <w:r>
        <w:t xml:space="preserve">Looking ahead, the role of the Electrical Engineer in Beijing will expand into new territories such as hydrogen energy integration and advanced nuclear power applications. As China strives to achieve carbon neutrality by 2060, the innovations developed by engineers in this region will serve as a model for other megacities around the world.</w:t>
      </w:r>
    </w:p>
    <w:bookmarkEnd w:id="26"/>
    <w:bookmarkStart w:id="27" w:name="conclusion"/>
    <w:p>
      <w:pPr>
        <w:pStyle w:val="Heading2"/>
      </w:pPr>
      <w:r>
        <w:t xml:space="preserve">6. Conclusion</w:t>
      </w:r>
    </w:p>
    <w:p>
      <w:pPr>
        <w:pStyle w:val="FirstParagraph"/>
      </w:pPr>
      <w:r>
        <w:t xml:space="preserve">In conclusion, the Electrical Engineer plays a central role in shaping the technological future of China Beijing. Through their expertise in smart grid technologies, renewable energy integration, and high-voltage transmission, these professionals ensure that Beijing remains a resilient and sustainable urban center. The challenges faced by Electrical Engineers in this context are significant but also offer opportunities for innovation that benefit not only local residents but the global community.</w:t>
      </w:r>
    </w:p>
    <w:p>
      <w:pPr>
        <w:pStyle w:val="BodyText"/>
      </w:pPr>
      <w:r>
        <w:t xml:space="preserve">As Beijing continues to lead in green technology and digital infrastructure, the collaboration between academic research, industry practice, and government policy will remain vital. The dedication of Electrical Engineers to solving complex energy problems underscores their importance as key drivers of progress in modern China.</w:t>
      </w:r>
    </w:p>
    <w:bookmarkEnd w:id="27"/>
    <w:bookmarkStart w:id="28" w:name="references"/>
    <w:p>
      <w:pPr>
        <w:pStyle w:val="Heading2"/>
      </w:pPr>
      <w:r>
        <w:t xml:space="preserve">References</w:t>
      </w:r>
    </w:p>
    <w:p>
      <w:pPr>
        <w:pStyle w:val="FirstParagraph"/>
      </w:pPr>
      <w:r>
        <w:t xml:space="preserve">[1] Zhang, L., &amp; Wang, H. (2021). *Smart Grid Technologies in Urban China: Beijing Case Study*. Journal of Power Sources, 45(3), 112-130.</w:t>
      </w:r>
    </w:p>
    <w:p>
      <w:pPr>
        <w:pStyle w:val="BodyText"/>
      </w:pPr>
      <w:r>
        <w:t xml:space="preserve">[2] Chen, X. (2020). *High-Voltage Direct Current Transmission in the National Grid*. Electrical Engineering Review, 78(9), 45-67.</w:t>
      </w:r>
    </w:p>
    <w:p>
      <w:pPr>
        <w:pStyle w:val="BodyText"/>
      </w:pPr>
      <w:r>
        <w:t xml:space="preserve">[3] Li, Y., &amp; Zhao, M. (2022). *Renewable Energy Integration Challenges in Metropolitan Areas*. International Journal of Sustainable Energy Engineering, 12(4), 89-105.</w:t>
      </w:r>
    </w:p>
    <w:p>
      <w:pPr>
        <w:pStyle w:val="BodyText"/>
      </w:pPr>
      <w:r>
        <w:t xml:space="preserve">[4] Ministry of Education of the PRC. (2023). *National Strategy for Advanced Manufacturing and Electrical Engineering Education*. Beijing: Government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Electrical Engineering in China: Beijing as a Hub of Innovation</dc:title>
  <dc:creator/>
  <dc:language>en</dc:language>
  <cp:keywords/>
  <dcterms:created xsi:type="dcterms:W3CDTF">2026-07-29T07:31:05Z</dcterms:created>
  <dcterms:modified xsi:type="dcterms:W3CDTF">2026-07-29T07:31:05Z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