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China</w:t>
      </w:r>
      <w:r>
        <w:t xml:space="preserve"> </w:t>
      </w:r>
      <w:r>
        <w:t xml:space="preserve">Guangzhou:</w:t>
      </w:r>
      <w:r>
        <w:t xml:space="preserve"> </w:t>
      </w:r>
      <w:r>
        <w:t xml:space="preserve">A</w:t>
      </w:r>
      <w:r>
        <w:t xml:space="preserve"> </w:t>
      </w:r>
      <w:r>
        <w:t xml:space="preserve">Technological</w:t>
      </w:r>
      <w:r>
        <w:t xml:space="preserve"> </w:t>
      </w:r>
      <w:r>
        <w:t xml:space="preserve">and</w:t>
      </w:r>
      <w:r>
        <w:t xml:space="preserve"> </w:t>
      </w:r>
      <w:r>
        <w:t xml:space="preserve">Socio-Economic</w:t>
      </w:r>
      <w:r>
        <w:t xml:space="preserve"> </w:t>
      </w:r>
      <w:r>
        <w:t xml:space="preserve">Analysis</w:t>
      </w:r>
    </w:p>
    <w:bookmarkStart w:id="28" w:name="X57cff8f80bc8fe0969b94af6f5ca22250b9442a"/>
    <w:p>
      <w:pPr>
        <w:pStyle w:val="Heading1"/>
      </w:pPr>
      <w:r>
        <w:t xml:space="preserve">The Evolution and Future of the Electrical Engineer in China Guangzhou: A Technological and Socio-Economic Analysis</w:t>
      </w:r>
    </w:p>
    <w:p>
      <w:pPr>
        <w:pStyle w:val="FirstParagraph"/>
      </w:pPr>
      <w:r>
        <w:rPr>
          <w:bCs/>
          <w:b/>
        </w:rPr>
        <w:t xml:space="preserve">Author:</w:t>
      </w:r>
      <w:r>
        <w:t xml:space="preserve"> </w:t>
      </w:r>
      <w:r>
        <w:t xml:space="preserve">Dr. Jonathan H. Sterling</w:t>
      </w:r>
      <w:r>
        <w:br/>
      </w:r>
      <w:r>
        <w:t xml:space="preserve">Department of Energy Systems Engineering, International Institute of Technology</w:t>
      </w:r>
      <w:r>
        <w:br/>
      </w:r>
      <w:r>
        <w:t xml:space="preserve">Date: October 2023</w:t>
      </w:r>
    </w:p>
    <w:bookmarkStart w:id="20" w:name="abstract"/>
    <w:p>
      <w:pPr>
        <w:pStyle w:val="Heading3"/>
      </w:pPr>
      <w:r>
        <w:t xml:space="preserve">Abstract</w:t>
      </w:r>
    </w:p>
    <w:p>
      <w:pPr>
        <w:pStyle w:val="FirstParagraph"/>
      </w:pPr>
      <w:r>
        <w:t xml:space="preserve">This article examines the critical role of the Electrical Engineer within the rapidly urbanizing and technologically advanced context of China Guangzhou. As one of China’s most dynamic economic hubs, Guangzhou presents a unique laboratory for electrical infrastructure development, smart grid implementation, and sustainable energy integration. The study analyzes how modern Electrical Engineers are adapting to the demands of high-density urban planning, digital twin technologies, and renewable energy adoption. Through a review of recent infrastructural projects in Guangzhou’s Pearl River Delta region, this paper highlights the shift from traditional power distribution to intelligent, decentralized electrical systems. The findings suggest that the future Electrical Engineer in China Guangzhou must possess a multidisciplinary skill set integrating software engineering, data analytics, and traditional electrical theory to meet the sustainability goals of China’s national carbon neutrality targets.</w:t>
      </w:r>
    </w:p>
    <w:bookmarkEnd w:id="20"/>
    <w:bookmarkStart w:id="21" w:name="introduction"/>
    <w:p>
      <w:pPr>
        <w:pStyle w:val="Heading2"/>
      </w:pPr>
      <w:r>
        <w:t xml:space="preserve">1. Introduction</w:t>
      </w:r>
    </w:p>
    <w:p>
      <w:pPr>
        <w:pStyle w:val="FirstParagraph"/>
      </w:pPr>
      <w:r>
        <w:t xml:space="preserve">The intersection of rapid urbanization and technological innovation has placed unprecedented demands on power infrastructure globally. Nowhere is this more evident than in China, particularly in the southern province of Guangdong, where Guangzhou serves as the provincial capital and a pivotal node in the Greater Bay Area initiative. For decades, Guangzhou has been an economic engine for Southeast Asia, but its growth trajectory now faces new challenges regarding energy efficiency, grid stability under load peaks during extreme weather events (such as heatwaves), and environmental sustainability.</w:t>
      </w:r>
    </w:p>
    <w:p>
      <w:pPr>
        <w:pStyle w:val="BodyText"/>
      </w:pPr>
      <w:r>
        <w:t xml:space="preserve">In this context, the role of the Electrical Engineer transcends traditional circuit design and power distribution. The modern Electrical Engineer operating in China Guangzhou is at the forefront of integrating Internet of Things (IoT) devices into public infrastructure, managing complex microgrids in high-rise residential complexes, and ensuring the reliability of industrial automation systems that drive manufacturing sectors. This article explores these evolving responsibilities, arguing that the technical landscape of Guangzhou requires a new paradigm for electrical engineering education and practice.</w:t>
      </w:r>
    </w:p>
    <w:bookmarkEnd w:id="21"/>
    <w:bookmarkStart w:id="22" w:name="the-smart-grid-revolution-in-guangzhou"/>
    <w:p>
      <w:pPr>
        <w:pStyle w:val="Heading2"/>
      </w:pPr>
      <w:r>
        <w:t xml:space="preserve">2. The Smart Grid Revolution in Guangzhou</w:t>
      </w:r>
    </w:p>
    <w:p>
      <w:pPr>
        <w:pStyle w:val="FirstParagraph"/>
      </w:pPr>
      <w:r>
        <w:t xml:space="preserve">Central to the current infrastructure development in China Guangzhou is the deployment of advanced Smart Grid technologies. Unlike traditional grids, which operate on a unidirectional flow of electricity from large power plants to consumers, smart grids facilitate bidirectional communication and energy flow. This complexity necessitates a profound skill set for Electrical Engineers.</w:t>
      </w:r>
    </w:p>
    <w:p>
      <w:pPr>
        <w:pStyle w:val="BodyText"/>
      </w:pPr>
      <w:r>
        <w:t xml:space="preserve">In Guangzhou’s Tianhe District, one of the busiest commercial centers in Asia, electrical engineers are tasked with implementing sensor networks that monitor load fluctuations in real-time. These sensors allow for predictive maintenance and dynamic pricing models to encourage off-peak usage. The engineer must not only understand power electronics but also cybersecurity protocols to protect critical infrastructure from digital threats. As noted by recent studies on urban resilience, the integration of artificial intelligence (AI) algorithms allows Electrical Engineers in Guangzhou to predict potential grid failures before they occur, significantly enhancing the reliability of services for millions of residents.</w:t>
      </w:r>
    </w:p>
    <w:bookmarkEnd w:id="22"/>
    <w:bookmarkStart w:id="23" w:name="sustainable-energy-and-electric-mobility"/>
    <w:p>
      <w:pPr>
        <w:pStyle w:val="Heading2"/>
      </w:pPr>
      <w:r>
        <w:t xml:space="preserve">3. Sustainable Energy and Electric Mobility</w:t>
      </w:r>
    </w:p>
    <w:p>
      <w:pPr>
        <w:pStyle w:val="FirstParagraph"/>
      </w:pPr>
      <w:r>
        <w:t xml:space="preserve">A significant portion of Guangzhou’s recent urban planning initiatives focuses on sustainability, heavily influenced by China’s national goal to achieve carbon peak by 2030 and carbon neutrality by 2060. The city has aggressively promoted the adoption of Electric Vehicles (EVs), with a public transportation system that is largely electrified. This shift places immense pressure on the local electrical grid, requiring Electrical Engineers to design robust charging infrastructure networks.</w:t>
      </w:r>
    </w:p>
    <w:p>
      <w:pPr>
        <w:pStyle w:val="BodyText"/>
      </w:pPr>
      <w:r>
        <w:t xml:space="preserve">Electrical Engineers in Guangzhou are currently leading projects involving Vehicle-to-Grid (V2G) technology, where EV batteries can store excess energy generated by solar panels on buildings and feed it back into the grid during peak demand. This requires sophisticated knowledge of battery management systems, power converters, and grid synchronization. Furthermore, as Guangzhou expands its high-density residential zones with integrated photovoltaic (PV) solutions, Electrical Engineers are crucial in designing hybrid renewable energy systems that balance intermittent solar input with stable baseload power requirements.</w:t>
      </w:r>
    </w:p>
    <w:bookmarkEnd w:id="23"/>
    <w:bookmarkStart w:id="24" w:name="Xa5f0ddaefd23bbed9786cad871b9c0f7c409288"/>
    <w:p>
      <w:pPr>
        <w:pStyle w:val="Heading2"/>
      </w:pPr>
      <w:r>
        <w:t xml:space="preserve">4. Industrial Automation and Manufacturing 4.0</w:t>
      </w:r>
    </w:p>
    <w:p>
      <w:pPr>
        <w:pStyle w:val="FirstParagraph"/>
      </w:pPr>
      <w:r>
        <w:t xml:space="preserve">Beyond urban infrastructure, Guangzhou remains a manufacturing powerhouse. The transition towards "Industry 4.0" involves the deep integration of automated machinery, robotics, and digital control systems in factories across the city’s economic development zones. Electrical Engineers play a pivotal role in this transformation by designing control systems that ensure precision and efficiency.</w:t>
      </w:r>
    </w:p>
    <w:p>
      <w:pPr>
        <w:pStyle w:val="BodyText"/>
      </w:pPr>
      <w:r>
        <w:t xml:space="preserve">In sectors such as electronics manufacturing (notably around Huawei and other tech giants headquartered in or near Guangzhou), Electrical Engineers design low-power, high-frequency circuits essential for next-generation telecommunications hardware. The demand for energy-efficient industrial motors and variable frequency drives (VFDs) has led to a surge in specialized engineering roles focused on optimizing industrial power consumption. These professionals must collaborate closely with mechanical engineers and software developers to create seamless automated production lines that minimize waste and maximize output.</w:t>
      </w:r>
    </w:p>
    <w:bookmarkEnd w:id="24"/>
    <w:bookmarkStart w:id="25" w:name="challenges-and-educational-implications"/>
    <w:p>
      <w:pPr>
        <w:pStyle w:val="Heading2"/>
      </w:pPr>
      <w:r>
        <w:t xml:space="preserve">5. Challenges and Educational Implications</w:t>
      </w:r>
    </w:p>
    <w:p>
      <w:pPr>
        <w:pStyle w:val="FirstParagraph"/>
      </w:pPr>
      <w:r>
        <w:t xml:space="preserve">Despite the technological advancements, Electrical Engineers in China Guangzhou face significant challenges. Rapid urbanization often outpaces infrastructure planning, leading to retrofitting difficulties in older neighborhoods. Additionally, the sheer scale of data generated by smart city initiatives requires engineers to be proficient in big data analytics—a skill set traditionally outside the core electrical engineering curriculum.</w:t>
      </w:r>
    </w:p>
    <w:p>
      <w:pPr>
        <w:pStyle w:val="BodyText"/>
      </w:pPr>
      <w:r>
        <w:t xml:space="preserve">To address these gaps, universities in Guangzhou and across China are updating their engineering programs. There is a growing emphasis on interdisciplinary education, combining electrical theory with computer science and environmental studies. For the Electrical Engineer to remain effective in this environment, continuous professional development is no longer optional but imperative.</w:t>
      </w:r>
    </w:p>
    <w:bookmarkEnd w:id="25"/>
    <w:bookmarkStart w:id="26" w:name="conclusion"/>
    <w:p>
      <w:pPr>
        <w:pStyle w:val="Heading2"/>
      </w:pPr>
      <w:r>
        <w:t xml:space="preserve">6. Conclusion</w:t>
      </w:r>
    </w:p>
    <w:p>
      <w:pPr>
        <w:pStyle w:val="FirstParagraph"/>
      </w:pPr>
      <w:r>
        <w:t xml:space="preserve">The landscape of electrical engineering in China Guangzhou is undergoing a profound transformation. The Electrical Engineer is no longer just a provider of power but an architect of intelligent, sustainable, and resilient urban systems. From managing smart grids that adapt to real-time consumer behavior to designing the infrastructure for electric mobility and industrial automation, their role is central to the city’s continued economic growth and environmental sustainability.</w:t>
      </w:r>
    </w:p>
    <w:p>
      <w:pPr>
        <w:pStyle w:val="BodyText"/>
      </w:pPr>
      <w:r>
        <w:t xml:space="preserve">As Guangzhou continues to serve as a model for modern Chinese cities, the practices developed by its Electrical Engineers will offer valuable insights for other megacities worldwide. The future success of urban electrical infrastructure depends on the ability of professionals to bridge the gap between traditional electrical principles and cutting-edge digital technologies. It is evident that the Electrical Engineer in China Guangzhou stands at a critical juncture, tasked with building the energy backbone for a smarter, greener future.</w:t>
      </w:r>
    </w:p>
    <w:bookmarkEnd w:id="26"/>
    <w:bookmarkStart w:id="27" w:name="references"/>
    <w:p>
      <w:pPr>
        <w:pStyle w:val="Heading2"/>
      </w:pPr>
      <w:r>
        <w:t xml:space="preserve">References</w:t>
      </w:r>
    </w:p>
    <w:p>
      <w:pPr>
        <w:pStyle w:val="FirstParagraph"/>
      </w:pPr>
      <w:r>
        <w:rPr>
          <w:iCs/>
          <w:i/>
        </w:rPr>
        <w:t xml:space="preserve">Note: References are illustrative for this academic format.</w:t>
      </w:r>
    </w:p>
    <w:p>
      <w:pPr>
        <w:numPr>
          <w:ilvl w:val="0"/>
          <w:numId w:val="1001"/>
        </w:numPr>
        <w:pStyle w:val="Compact"/>
      </w:pPr>
      <w:r>
        <w:t xml:space="preserve">Zhang, L., &amp; Wang, Y. (2021). Smart Grid Integration in High-Density Urban Areas of Southern China. *Journal of Power Systems*, 45(3), 112-129.</w:t>
      </w:r>
    </w:p>
    <w:p>
      <w:pPr>
        <w:numPr>
          <w:ilvl w:val="0"/>
          <w:numId w:val="1001"/>
        </w:numPr>
        <w:pStyle w:val="Compact"/>
      </w:pPr>
      <w:r>
        <w:t xml:space="preserve">Chen, X. (2022). The Role of Electrical Engineers in Guangzhou’s Carbon Neutrality Strategy. *IEEE Transactions on Sustainable Energy*, 13(4), 890-905.</w:t>
      </w:r>
    </w:p>
    <w:p>
      <w:pPr>
        <w:numPr>
          <w:ilvl w:val="0"/>
          <w:numId w:val="1001"/>
        </w:numPr>
        <w:pStyle w:val="Compact"/>
      </w:pPr>
      <w:r>
        <w:t xml:space="preserve">Liu, H., et al. (2023). Vehicle-to-Grid Technologies: Implementation Challenges in the Pearl River Delta. *Renewable and Sustainable Energy Reviews*, 17, 45-60.</w:t>
      </w:r>
    </w:p>
    <w:p>
      <w:pPr>
        <w:numPr>
          <w:ilvl w:val="0"/>
          <w:numId w:val="1001"/>
        </w:numPr>
        <w:pStyle w:val="Compact"/>
      </w:pPr>
      <w:r>
        <w:t xml:space="preserve">Guanzhou Municipal Government. (2023). *Annual Report on Urban Infrastructure Development*. Guangzhou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Electrical Engineer in China Guangzhou: A Technological and Socio-Economic Analysis</dc:title>
  <dc:creator/>
  <dc:language>en</dc:language>
  <cp:keywords/>
  <dcterms:created xsi:type="dcterms:W3CDTF">2026-07-29T06:29:36Z</dcterms:created>
  <dcterms:modified xsi:type="dcterms:W3CDTF">2026-07-29T06:29:36Z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