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8c53a7cf694c6ed883ff41104e0f9e3f81c6a0"/>
    <w:p>
      <w:pPr>
        <w:pStyle w:val="Heading1"/>
      </w:pPr>
      <w:r>
        <w:t xml:space="preserve">Modernizing the Power Grid: Challenges and Innovations for Electrical Engineers in Shanghai, China</w:t>
      </w:r>
    </w:p>
    <w:p>
      <w:pPr>
        <w:pStyle w:val="FirstParagraph"/>
      </w:pPr>
      <w:r>
        <w:rPr>
          <w:bCs/>
          <w:b/>
        </w:rPr>
        <w:t xml:space="preserve">Jane Doe, Ph.D.</w:t>
      </w:r>
      <w:r>
        <w:br/>
      </w:r>
      <w:r>
        <w:t xml:space="preserve">Department of Electrical Engineering</w:t>
      </w:r>
      <w:r>
        <w:br/>
      </w:r>
      <w:r>
        <w:t xml:space="preserve">Institute of Advanced Energy Systems</w:t>
      </w:r>
      <w:r>
        <w:br/>
      </w:r>
      <w:r>
        <w:t xml:space="preserve">Date: October 24, 2023</w:t>
      </w:r>
    </w:p>
    <w:bookmarkEnd w:id="20"/>
    <w:bookmarkStart w:id="21" w:name="abstract"/>
    <w:p>
      <w:pPr>
        <w:pStyle w:val="Heading3"/>
      </w:pPr>
      <w:r>
        <w:t xml:space="preserve">Abstract</w:t>
      </w:r>
    </w:p>
    <w:p>
      <w:pPr>
        <w:pStyle w:val="FirstParagraph"/>
      </w:pPr>
      <w:r>
        <w:t xml:space="preserve">P&gt;This article explores the pivotal role of the electrical engineer in the rapid urbanization and technological transformation of Shanghai, China. As one of the world's most dynamic economic hubsShanghai faces unique challenges regarding energy securitygrid stabilityand sustainable development. This paper analyzes how modern electrical engineers are leveraging smart grid technologies, renewable energy integration and high-voltage direct current (HVDC) systems to meet these demands Furthermore it examines specific case studies from Shanghai’s power infrastructure projects highlighting the intersection of theoretical engineering principles with practical urban application The findings suggest that a specialized skill set combining traditional power systems knowledge with digital automation expertise is critical for engineers working in this region.</w:t>
      </w:r>
    </w:p>
    <w:p>
      <w:pPr>
        <w:pStyle w:val="BodyText"/>
      </w:pPr>
      <w:r>
        <w:rPr>
          <w:bCs/>
          <w:b/>
        </w:rPr>
        <w:t xml:space="preserve">Keywords:</w:t>
      </w:r>
      <w:r>
        <w:t xml:space="preserve"> </w:t>
      </w:r>
      <w:r>
        <w:t xml:space="preserve">Electrical Engineering, Smart Grid, Shanghai China Renewable Energy Power Systems Urban Infrastructure.</w:t>
      </w:r>
    </w:p>
    <w:bookmarkEnd w:id="21"/>
    <w:p>
      <w:pPr>
        <w:pStyle w:val="BodyText"/>
      </w:pPr>
      <w:r>
        <w:t xml:space="preserve">The city of Shanghai stands as a testament to human ingenuity and industrial ambition. As the financial engine of China’s economy and a global center for tradeShanghai requires an uninterrupted reliable supply of electricity to sustain its vast commercial districts residential communities and heavy industrial zones For electrical engineers operating in this environment the stakes are exceptionally high A single outage can have cascading economic consequences affecting millions Therefore understanding the specific context of Shanghai is paramount for any academic or professional discussion regarding modern electrical engineering practices.</w:t>
      </w:r>
    </w:p>
    <w:p>
      <w:pPr>
        <w:pStyle w:val="BodyText"/>
      </w:pPr>
      <w:r>
        <w:t xml:space="preserve">In recent years China has made aggressive strides toward carbon neutrality goals which heavily impact how electrical engineers design and maintain power systems In Shanghai this transition involves integrating substantial amounts of wind and solar power into a grid that was originally designed for stable coal-fired generation This paradigm shift presents complex technical challenges including voltage fluctuation frequency regulation and load balancing The purpose of this journal article is to elucidate these challenges and propose engineering frameworks that are specifically tailored to the Shanghai metropolitan area.</w:t>
      </w:r>
    </w:p>
    <w:bookmarkStart w:id="22" w:name="the-unique-energy-landscape-of-shanghai"/>
    <w:p>
      <w:pPr>
        <w:pStyle w:val="Heading2"/>
      </w:pPr>
      <w:r>
        <w:t xml:space="preserve">The Unique Energy Landscape of Shanghai</w:t>
      </w:r>
    </w:p>
    <w:p>
      <w:pPr>
        <w:pStyle w:val="FirstParagraph"/>
      </w:pPr>
      <w:r>
        <w:t xml:space="preserve">Shanghai is a coastal municipality with limited local natural resources for power generation Consequently it relies heavily on imported energy from other regions of China This dependency necessitates robust long-distance transmission infrastructure Electrical engineers in Shanghai must master the complexities of Ultra-High Voltage (UHV) transmission lines which carry electricity from provinces such as Yunnan and Sichuan to the East China grid. The engineering principles involved here differ significantly from localized distribution networks They require advanced knowledge in insulation coordination electromagnetic transient analysis and protective relaying schemes.</w:t>
      </w:r>
    </w:p>
    <w:p>
      <w:pPr>
        <w:pStyle w:val="BodyText"/>
      </w:pPr>
      <w:r>
        <w:t xml:space="preserve">Moreover Shanghai’s dense population density creates a "load center" phenomenon where demand exceeds local generation capacity. This requires sophisticated load forecasting models that account for extreme weather events such as summer typhoons and winter cold snaps which dramatically spike air conditioning or heating loads Electrical engineers must design redundant systems and automated switching protocols to ensure resilience against these environmental stressors.</w:t>
      </w:r>
    </w:p>
    <w:bookmarkEnd w:id="22"/>
    <w:bookmarkStart w:id="24" w:name="the-role-of-smart-grid-technology"/>
    <w:p>
      <w:pPr>
        <w:pStyle w:val="Heading2"/>
      </w:pPr>
      <w:r>
        <w:t xml:space="preserve">The Role of Smart Grid Technology</w:t>
      </w:r>
    </w:p>
    <w:p>
      <w:pPr>
        <w:pStyle w:val="FirstParagraph"/>
      </w:pPr>
      <w:r>
        <w:t xml:space="preserve">To address the complexities described above Shanghai has become a testing ground for Smart Grid technologies The concept of the smart grid involves using digital communication technology to detect and react to local changes in usage Electrical engineers are at the forefront of this transformation. In Shanghai pilot projects have deployed millions of smart meters that provide real-time data on consumption patterns This data allows utilities to implement dynamic pricing strategies and demand response programs.</w:t>
      </w:r>
    </w:p>
    <w:bookmarkStart w:id="23" w:name="digital-twins-and-simulation"/>
    <w:p>
      <w:pPr>
        <w:pStyle w:val="Heading3"/>
      </w:pPr>
      <w:r>
        <w:t xml:space="preserve">Digital Twins and Simulation</w:t>
      </w:r>
    </w:p>
    <w:p>
      <w:pPr>
        <w:pStyle w:val="FirstParagraph"/>
      </w:pPr>
      <w:r>
        <w:t xml:space="preserve">A significant innovation adopted by engineers in Shanghai is the use Digital Twin technology Before constructing physical infrastructure such as substationshere create virtual replicas of the systems These digital twins allow engineers to simulate various failure scenarios optimize equipment placement and predict maintenance needs without disrupting actual service For instance recent upgrades to the Shanghai power grid utilized digital twin simulations to reduce outage risks during peak summer months by 15 percent This application of computer science alongside traditional electrical engineering demonstrates the interdisciplinary nature of modern practice in China.</w:t>
      </w:r>
    </w:p>
    <w:bookmarkEnd w:id="23"/>
    <w:bookmarkEnd w:id="24"/>
    <w:bookmarkStart w:id="25" w:name="integration-of-renewable-energy-sources"/>
    <w:p>
      <w:pPr>
        <w:pStyle w:val="Heading2"/>
      </w:pPr>
      <w:r>
        <w:t xml:space="preserve">Integration of Renewable Energy Sources</w:t>
      </w:r>
    </w:p>
    <w:p>
      <w:pPr>
        <w:pStyle w:val="FirstParagraph"/>
      </w:pPr>
      <w:r>
        <w:t xml:space="preserve">The push for green energy in Shanghai involves not only large-scale off-shore wind farms but also distributed generation sources such as rooftop solar panels on residential and commercial buildings Electrical engineers face the challenge of managing bidirectional power flow In a traditional grid electricity flows from the plant to the consumer In a smart grid with high renewable penetration electricity may flow back into the network when solar panels generate excess power Managing this bidirectional flow requires advanced inverters and energy storage systems.</w:t>
      </w:r>
    </w:p>
    <w:p>
      <w:pPr>
        <w:pStyle w:val="BodyText"/>
      </w:pPr>
      <w:r>
        <w:t xml:space="preserve">Battery Energy Storage Systems (BESS) are increasingly vital in Shanghai’s engineering toolkit Engineers are designing hybrid systems that combine solar PV arrays with lithium-ion battery banks to provide grid services such as frequency regulation and voltage support. Case studies from the Lingang New Area in Shanghai demonstrate how localized microgrids can operate independently during main grid failures enhancing overall system reliability. This decentralization of power generation requires engineers to rethink protection coordination schemes which are traditionally designed for radial flow networks.</w:t>
      </w:r>
    </w:p>
    <w:bookmarkEnd w:id="25"/>
    <w:bookmarkStart w:id="26" w:name="Xeb7b8568fa34ddcf6a5bcc9dfcfeb169832d6b0"/>
    <w:p>
      <w:pPr>
        <w:pStyle w:val="Heading2"/>
      </w:pPr>
      <w:r>
        <w:t xml:space="preserve">Challenges Faced by Electrical Engineers in Shanghai</w:t>
      </w:r>
    </w:p>
    <w:p>
      <w:pPr>
        <w:pStyle w:val="FirstParagraph"/>
      </w:pPr>
      <w:r>
        <w:t xml:space="preserve">Despite technological advancements several hurdles remain. First the rapid pace of urban development often outstrips the planning lifecycle of infrastructure projects Engineers must work under tight deadlines to upgrade aging substations while minimizing disruption to daily life in one of the world's most crowded cities Second there is a shortage of specialized talent skilled in both power electronics and information technology To bridge this gap educational institutions and corporations in Shanghai have established joint research centers focusing on AI-driven grid management.</w:t>
      </w:r>
    </w:p>
    <w:p>
      <w:pPr>
        <w:pStyle w:val="BodyText"/>
      </w:pPr>
      <w:r>
        <w:t xml:space="preserve">Additionally environmental regulations are becoming stricter Electrical engineers must select equipment that meets high efficiency standards to reduce energy losses during transmission and distribution This often means investing in more expensive materials such as amorphous metal transformers which significantly lower core losses compared to traditional silicon steel transformers. While the upfront cost is higher the long-term operational savings and carbon footprint reduction justify the investment in Shanghai’s context.</w:t>
      </w:r>
    </w:p>
    <w:bookmarkEnd w:id="26"/>
    <w:bookmarkStart w:id="27" w:name="future-directions"/>
    <w:p>
      <w:pPr>
        <w:pStyle w:val="Heading2"/>
      </w:pPr>
      <w:r>
        <w:t xml:space="preserve">Future Directions</w:t>
      </w:r>
    </w:p>
    <w:p>
      <w:pPr>
        <w:pStyle w:val="FirstParagraph"/>
      </w:pPr>
      <w:r>
        <w:t xml:space="preserve">Looking ahead the role of the electrical engineer in Shanghai will continue to evolve with emerging technologies such as Vehicle-to-Grid (V2G) integration As electric vehicle adoption rates soar in China managing the charging load becomes critical Engineers are developing algorithms that coordinate EV charging times to avoid peak loads effectively turning millions of cars into distributed energy storage units. Furthermore advancements in superconducting cables hold promise for increasing transmission capacity within existing right-of-ways a crucial advantage for land-constrained Shanghai.</w:t>
      </w:r>
    </w:p>
    <w:bookmarkEnd w:id="27"/>
    <w:bookmarkStart w:id="28" w:name="conclusion"/>
    <w:p>
      <w:pPr>
        <w:pStyle w:val="Heading2"/>
      </w:pPr>
      <w:r>
        <w:t xml:space="preserve">Conclusion</w:t>
      </w:r>
    </w:p>
    <w:p>
      <w:pPr>
        <w:pStyle w:val="FirstParagraph"/>
      </w:pPr>
      <w:r>
        <w:t xml:space="preserve">In conclusion electrical engineering in Shanghai represents a cutting-edge frontier where traditional power system fundamentals meet advanced digital technologies The city’s unique geographical economic and environmental characteristics necessitate specialized engineering solutions that prioritize resilience efficiency and sustainability. By leveraging smart grid technologies renewable energy integration and innovative storage solutions engineers are shaping the future of urban infrastructure not just for Shanghai but for other megacities worldwide As China continues to lead in green technological adoption the lessons learned from Shanghai’s electrical infrastructure will serve as a blueprint for global sustainable development The ongoing collaboration between academia industry and government in Shanghai ensures that these engineering challenges will be met with creativity rigor and precision securing the energy future of this vital economic hub.</w:t>
      </w:r>
    </w:p>
    <w:bookmarkEnd w:id="28"/>
    <w:bookmarkStart w:id="29" w:name="references"/>
    <w:p>
      <w:pPr>
        <w:pStyle w:val="Heading2"/>
      </w:pPr>
      <w:r>
        <w:t xml:space="preserve">References</w:t>
      </w:r>
    </w:p>
    <w:p>
      <w:pPr>
        <w:pStyle w:val="FirstParagraph"/>
      </w:pPr>
      <w:r>
        <w:t xml:space="preserve">Zhang, L. &amp; Wang, H. (2021). Smart Grid Technologies in East China: A Case Study of Shanghai. Journal of Power Electronics, 45(3), 112-128.</w:t>
      </w:r>
    </w:p>
    <w:p>
      <w:pPr>
        <w:pStyle w:val="BodyText"/>
      </w:pPr>
      <w:r>
        <w:t xml:space="preserve">State Grid Corporation of China. (2020). Annual Report on UHV Transmission and Distribution.</w:t>
      </w:r>
    </w:p>
    <w:p>
      <w:pPr>
        <w:pStyle w:val="BodyText"/>
      </w:pPr>
      <w:r>
        <w:t xml:space="preserve">Li, X., Chen, Y., &amp; Zhao, Q. (2023). Integration of Renewable Energy Sources in Dense Urban Environments: The Shanghai Model. IEEE Transactions on Sustainable Energy, 14(1), 45-60.</w:t>
      </w:r>
    </w:p>
    <w:p>
      <w:pPr>
        <w:pStyle w:val="BodyText"/>
      </w:pPr>
      <w:r>
        <w:br/>
      </w:r>
      <w:r>
        <w:rPr>
          <w:bCs/>
          <w:b/>
        </w:rPr>
        <w:t xml:space="preserve">Note:</w:t>
      </w:r>
      <w:r>
        <w:t xml:space="preserve"> </w:t>
      </w:r>
      <w:r>
        <w:t xml:space="preserve">This document is a simulated academic journal article for illustrative purposes.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2026-07-29T03:25:33Z</dcterms:created>
  <dcterms:modified xsi:type="dcterms:W3CDTF">2026-07-29T03:25:33Z</dcterms:modified>
</cp:coreProperties>
</file>

<file path=docProps/custom.xml><?xml version="1.0" encoding="utf-8"?>
<Properties xmlns="http://schemas.openxmlformats.org/officeDocument/2006/custom-properties" xmlns:vt="http://schemas.openxmlformats.org/officeDocument/2006/docPropsVTypes"/>
</file>