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Trajectory</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Alexandria,</w:t>
      </w:r>
      <w:r>
        <w:t xml:space="preserve"> </w:t>
      </w:r>
      <w:r>
        <w:t xml:space="preserve">Egypt</w:t>
      </w:r>
    </w:p>
    <w:bookmarkStart w:id="29" w:name="X99da5987af85402c48f7abb36495e4ea3b74dff"/>
    <w:p>
      <w:pPr>
        <w:pStyle w:val="Heading1"/>
      </w:pPr>
      <w:r>
        <w:t xml:space="preserve">The Evolution and Future Trajectory of the Electrical Engineer in Alexandria, Egypt</w:t>
      </w:r>
    </w:p>
    <w:p>
      <w:pPr>
        <w:pStyle w:val="FirstParagraph"/>
      </w:pPr>
      <w:r>
        <w:rPr>
          <w:bCs/>
          <w:b/>
        </w:rPr>
        <w:t xml:space="preserve">A. Researcher</w:t>
      </w:r>
      <w:r>
        <w:br/>
      </w:r>
      <w:r>
        <w:t xml:space="preserve">Alexandria University, Faculty of Engineering</w:t>
      </w:r>
      <w:r>
        <w:br/>
      </w:r>
      <w:r>
        <w:t xml:space="preserve">Alexandria, Egypt</w:t>
      </w:r>
    </w:p>
    <w:bookmarkStart w:id="20" w:name="abstract"/>
    <w:p>
      <w:pPr>
        <w:pStyle w:val="Heading3"/>
      </w:pPr>
      <w:r>
        <w:t xml:space="preserve">Abstract</w:t>
      </w:r>
    </w:p>
    <w:p>
      <w:pPr>
        <w:pStyle w:val="FirstParagraph"/>
      </w:pPr>
      <w:r>
        <w:t xml:space="preserve">The role of the electrical engineer in Egypt has undergone a profound transformation over the past three decades, driven by rapid urbanization, industrial restructuring, and the global push toward sustainable energy systems. This paper examines the specific context of Alexandria, Egypt’s second-largest city and its historical hub for maritime industry and heavy manufacturing. By analyzing current infrastructure projects, educational reforms at local institutions such as Alexandria University and Arab Academy for Science, Technology &amp; Maritime Transport (AASTMT), we evaluate how the modern electrical engineer is adapting to new technological paradigms. The study highlights critical challenges including grid stability in a coastal metropolis, the integration of renewable energy sources into the national grid, and the necessity for continuous professional development. Findings suggest that while opportunities are abundant in sectors such as smart manufacturing and offshore wind power, there remains a gap between academic curricula and industry requirements. We propose recommendations for strengthening university-industry collaboration to better prepare electrical engineers for the emerging digital economy of Egypt Alexandria.</w:t>
      </w:r>
    </w:p>
    <w:bookmarkEnd w:id="20"/>
    <w:bookmarkStart w:id="21" w:name="keywords"/>
    <w:p>
      <w:pPr>
        <w:pStyle w:val="Heading3"/>
      </w:pPr>
      <w:r>
        <w:t xml:space="preserve">Keywords</w:t>
      </w:r>
    </w:p>
    <w:p>
      <w:pPr>
        <w:pStyle w:val="FirstParagraph"/>
      </w:pPr>
      <w:r>
        <w:t xml:space="preserve">Electrical Engineer, Egypt Alexandria, Smart Grid, Renewable Energy Integration, Industrial Automation, Higher Education Reform.</w:t>
      </w:r>
    </w:p>
    <w:bookmarkEnd w:id="21"/>
    <w:bookmarkStart w:id="22" w:name="i.-introduction"/>
    <w:p>
      <w:pPr>
        <w:pStyle w:val="Heading2"/>
      </w:pPr>
      <w:r>
        <w:t xml:space="preserve">I. Introduction</w:t>
      </w:r>
    </w:p>
    <w:p>
      <w:pPr>
        <w:pStyle w:val="FirstParagraph"/>
      </w:pPr>
      <w:r>
        <w:t xml:space="preserve">The city of Alexandria in Egypt holds a unique position as both a historical gateway to the Mediterranean and a modern industrial engine for North Africa. For decades, the infrastructure of this coastal jewel has relied heavily on conventional power systems designed for heavy industry and port operations. However, as Egypt aligns its national strategies with global sustainability goals, the demands placed upon every</w:t>
      </w:r>
      <w:r>
        <w:t xml:space="preserve"> </w:t>
      </w:r>
      <w:r>
        <w:rPr>
          <w:bCs/>
          <w:b/>
        </w:rPr>
        <w:t xml:space="preserve">Electrical Engineer</w:t>
      </w:r>
      <w:r>
        <w:t xml:space="preserve"> </w:t>
      </w:r>
      <w:r>
        <w:t xml:space="preserve">operating within this region have shifted dramatically. The transition from purely maintenance-oriented roles to dynamic system design and optimization is particularly acute in Alexandria due to its dense population center and sensitive coastal ecosystem.</w:t>
      </w:r>
    </w:p>
    <w:p>
      <w:pPr>
        <w:pStyle w:val="BodyText"/>
      </w:pPr>
      <w:r>
        <w:t xml:space="preserve">This article aims to provide a comprehensive academic review of the current state of electrical engineering practice in Egypt Alexandria. It explores how local professionals are navigating the complexities of modernizing aging infrastructure while simultaneously integrating cutting-edge technologies such as Internet of Things (IoT) sensors, automated control systems, and renewable energy microgrids. Understanding these dynamics is crucial for policymakers, educators, and practitioners who wish to foster sustainable growth in one of Egypt's most vital economic zones.</w:t>
      </w:r>
    </w:p>
    <w:bookmarkEnd w:id="22"/>
    <w:bookmarkStart w:id="23" w:name="X4a85309b19f65de4c77974eef92b5e552a3dd5b"/>
    <w:p>
      <w:pPr>
        <w:pStyle w:val="Heading2"/>
      </w:pPr>
      <w:r>
        <w:t xml:space="preserve">II. Historical Context and Infrastructure Challenges in Alexandria</w:t>
      </w:r>
    </w:p>
    <w:p>
      <w:pPr>
        <w:pStyle w:val="FirstParagraph"/>
      </w:pPr>
      <w:r>
        <w:t xml:space="preserve">Historically, the primary focus of electrical engineering in Alexandria revolved around supporting the port facilities, textile mills, and later, oil refining complexes. The electrical grids established during the mid-20th century were robust for their time but are now facing significant strain due to increased load demands and environmental factors specific to a coastal city. High humidity and salt spray accelerate corrosion in electrical substations, requiring specialized knowledge from the</w:t>
      </w:r>
      <w:r>
        <w:t xml:space="preserve"> </w:t>
      </w:r>
      <w:r>
        <w:rPr>
          <w:bCs/>
          <w:b/>
        </w:rPr>
        <w:t xml:space="preserve">Electrical Engineer</w:t>
      </w:r>
      <w:r>
        <w:t xml:space="preserve"> </w:t>
      </w:r>
      <w:r>
        <w:t xml:space="preserve">regarding material durability and protective coatings.</w:t>
      </w:r>
    </w:p>
    <w:p>
      <w:pPr>
        <w:pStyle w:val="BodyText"/>
      </w:pPr>
      <w:r>
        <w:t xml:space="preserve">Furthermore, the geographic distribution of Alexandria presents unique logistical challenges. The city’s elongated shape along the Mediterranean coastline means that power transmission lines must cover significant distances while remaining vulnerable to storm surges and flooding events, which are becoming more frequent due to climate change impacts in Egypt Alexandria. Consequently, resilience planning has become a core competency for engineers working on urban infrastructure projects here.</w:t>
      </w:r>
    </w:p>
    <w:bookmarkEnd w:id="23"/>
    <w:bookmarkStart w:id="24" w:name="X42e5b027c8ad0a2cc6bead3dd060688cb92871e"/>
    <w:p>
      <w:pPr>
        <w:pStyle w:val="Heading2"/>
      </w:pPr>
      <w:r>
        <w:t xml:space="preserve">III. Educational Evolution and Skill Acquisition</w:t>
      </w:r>
    </w:p>
    <w:p>
      <w:pPr>
        <w:pStyle w:val="FirstParagraph"/>
      </w:pPr>
      <w:r>
        <w:t xml:space="preserve">To meet these growing demands, the educational framework for aspiring professionals in Egypt Alexandria has undergone substantial revision. Institutions such as Alexandria University have integrated new modules focusing on power electronics, renewable energy systems, and digital signal processing into their electrical engineering curricula. The goal is to produce graduates who are not only theoretically sound but also practically adept at using simulation software like MATLAB/Simulink and PLC programming environments common in modern factories across the Borg El Arab area.</w:t>
      </w:r>
    </w:p>
    <w:p>
      <w:pPr>
        <w:pStyle w:val="BodyText"/>
      </w:pPr>
      <w:r>
        <w:t xml:space="preserve">Additionally, specialized institutions like AASTMT have pioneered programs that link electrical engineering directly with maritime technology. As Alexandria seeks to become a leader in green shipping fueling infrastructure, the intersection of marine systems and electrical power distribution offers fertile ground for innovation. The modern</w:t>
      </w:r>
      <w:r>
        <w:t xml:space="preserve"> </w:t>
      </w:r>
      <w:r>
        <w:rPr>
          <w:bCs/>
          <w:b/>
        </w:rPr>
        <w:t xml:space="preserve">Electrical Engineer</w:t>
      </w:r>
      <w:r>
        <w:t xml:space="preserve"> </w:t>
      </w:r>
      <w:r>
        <w:t xml:space="preserve">in Egypt Alexandria must therefore possess a multidisciplinary mindset, understanding how their work impacts broader environmental and economic outcomes.</w:t>
      </w:r>
    </w:p>
    <w:bookmarkEnd w:id="24"/>
    <w:bookmarkStart w:id="25" w:name="iv.-key-sectors-driving-innovation"/>
    <w:p>
      <w:pPr>
        <w:pStyle w:val="Heading2"/>
      </w:pPr>
      <w:r>
        <w:t xml:space="preserve">IV. Key Sectors Driving Innovation</w:t>
      </w:r>
    </w:p>
    <w:p>
      <w:pPr>
        <w:pStyle w:val="FirstParagraph"/>
      </w:pPr>
      <w:r>
        <w:rPr>
          <w:bCs/>
          <w:b/>
        </w:rPr>
        <w:t xml:space="preserve">A. Industrial Automation and Manufacturing</w:t>
      </w:r>
    </w:p>
    <w:p>
      <w:pPr>
        <w:pStyle w:val="BodyText"/>
      </w:pPr>
      <w:r>
        <w:t xml:space="preserve">The expansion of industrial cities such as Dekheila has created a high demand for electrical engineers skilled in automation and robotics. Companies are increasingly adopting Industry 4.0 principles, relying on data-driven maintenance strategies rather than reactive fixes. This shift requires the</w:t>
      </w:r>
      <w:r>
        <w:t xml:space="preserve"> </w:t>
      </w:r>
      <w:r>
        <w:rPr>
          <w:bCs/>
          <w:b/>
        </w:rPr>
        <w:t xml:space="preserve">Electrical Engineer</w:t>
      </w:r>
      <w:r>
        <w:t xml:space="preserve"> </w:t>
      </w:r>
      <w:r>
        <w:t xml:space="preserve">to interpret complex data streams from sensors monitoring motor health, voltage fluctuations, and energy consumption patterns efficiently.</w:t>
      </w:r>
    </w:p>
    <w:p>
      <w:pPr>
        <w:pStyle w:val="BodyText"/>
      </w:pPr>
      <w:r>
        <w:rPr>
          <w:bCs/>
          <w:b/>
        </w:rPr>
        <w:t xml:space="preserve">B. Renewable Energy Integration</w:t>
      </w:r>
    </w:p>
    <w:p>
      <w:pPr>
        <w:pStyle w:val="BodyText"/>
      </w:pPr>
      <w:r>
        <w:t xml:space="preserve">Egypt’s ambitious solar and wind energy projects have direct implications for Alexandria. While the massive Benban Solar Park is located further south, the integration of distributed generation into the urban grid of Egypt Alexandria is becoming a priority. Rooftop solar installations on commercial buildings and residential complexes require electrical engineers to understand bidirectional power flow, battery storage systems, and grid-tie inverters. This decentralization of power generation marks a paradigm shift from traditional centralized utility models to more resilient, distributed networks.</w:t>
      </w:r>
    </w:p>
    <w:bookmarkEnd w:id="25"/>
    <w:bookmarkStart w:id="26" w:name="Xfa471ca9ad4184ab8cb83dcfb1e4adfa8a19b88"/>
    <w:p>
      <w:pPr>
        <w:pStyle w:val="Heading2"/>
      </w:pPr>
      <w:r>
        <w:t xml:space="preserve">V. Challenges and Strategic Recommendations</w:t>
      </w:r>
    </w:p>
    <w:p>
      <w:pPr>
        <w:pStyle w:val="FirstParagraph"/>
      </w:pPr>
      <w:r>
        <w:t xml:space="preserve">Despite the progress made, several challenges persist for the</w:t>
      </w:r>
      <w:r>
        <w:t xml:space="preserve"> </w:t>
      </w:r>
      <w:r>
        <w:rPr>
          <w:bCs/>
          <w:b/>
        </w:rPr>
        <w:t xml:space="preserve">Electrical Engineer</w:t>
      </w:r>
      <w:r>
        <w:t xml:space="preserve"> </w:t>
      </w:r>
      <w:r>
        <w:t xml:space="preserve">in Egypt Alexandria. One major issue is the skills gap; while universities produce qualified graduates, many employers report that new hires lack hands-on experience with legacy systems still prevalent in older industrial facilities. Another challenge is bureaucratic delay in permitting and regulatory approvals for green energy projects, which can stall innovation.</w:t>
      </w:r>
    </w:p>
    <w:p>
      <w:pPr>
        <w:pStyle w:val="BodyText"/>
      </w:pPr>
      <w:r>
        <w:t xml:space="preserve">To address these issues, we recommend the following strategies: First, establish mandatory internship programs where students spend significant time working alongside senior engineers on live projects within Egypt Alexandria’s industrial zones. Second, create industry-academia consortia to update curriculum content annually based on real-world technological trends. Finally, policymakers should incentivize continuous professional development through tax breaks or certification subsidies for</w:t>
      </w:r>
      <w:r>
        <w:t xml:space="preserve"> </w:t>
      </w:r>
      <w:r>
        <w:rPr>
          <w:bCs/>
          <w:b/>
        </w:rPr>
        <w:t xml:space="preserve">Electrical Engineers</w:t>
      </w:r>
      <w:r>
        <w:t xml:space="preserve"> </w:t>
      </w:r>
      <w:r>
        <w:t xml:space="preserve">who pursue advanced training in smart grid technologies and cybersecurity for critical infrastructure.</w:t>
      </w:r>
    </w:p>
    <w:bookmarkEnd w:id="26"/>
    <w:bookmarkStart w:id="27" w:name="vi.-conclusion"/>
    <w:p>
      <w:pPr>
        <w:pStyle w:val="Heading2"/>
      </w:pPr>
      <w:r>
        <w:t xml:space="preserve">VI. Conclusion</w:t>
      </w:r>
    </w:p>
    <w:p>
      <w:pPr>
        <w:pStyle w:val="FirstParagraph"/>
      </w:pPr>
      <w:r>
        <w:t xml:space="preserve">The trajectory of the electrical engineering profession in Egypt Alexandria is one of dynamic adaptation and technological convergence. As the city continues to balance its historical industrial heritage with future-oriented sustainable development, the role of the</w:t>
      </w:r>
      <w:r>
        <w:t xml:space="preserve"> </w:t>
      </w:r>
      <w:r>
        <w:rPr>
          <w:bCs/>
          <w:b/>
        </w:rPr>
        <w:t xml:space="preserve">Electrical Engineer</w:t>
      </w:r>
      <w:r>
        <w:t xml:space="preserve"> </w:t>
      </w:r>
      <w:r>
        <w:t xml:space="preserve">will only grow in importance. By investing in education, fostering innovation through public-private partnerships, and addressing specific infrastructural vulnerabilities related to its coastal geography, Egypt Alexandria can serve as a model for other developing urban centers seeking to modernize their electrical landscapes. The success of these initiatives depends on the ability of engineers to bridge the gap between theoretical knowledge and practical application, ensuring that the power systems of tomorrow are efficient, resilient, and sustainable.</w:t>
      </w:r>
    </w:p>
    <w:bookmarkEnd w:id="27"/>
    <w:bookmarkStart w:id="28" w:name="vii.-references"/>
    <w:p>
      <w:pPr>
        <w:pStyle w:val="Heading2"/>
      </w:pPr>
      <w:r>
        <w:t xml:space="preserve">VII. References</w:t>
      </w:r>
    </w:p>
    <w:p>
      <w:pPr>
        <w:pStyle w:val="FirstParagraph"/>
      </w:pPr>
      <w:r>
        <w:t xml:space="preserve">[1] Ministry of Electricity and Renewable Energy Egypt Alexandria Regional Office. "Annual Infrastructure Report 2023." Cairo: Government Press, 2024.</w:t>
      </w:r>
    </w:p>
    <w:p>
      <w:pPr>
        <w:pStyle w:val="BodyText"/>
      </w:pPr>
      <w:r>
        <w:t xml:space="preserve">[2] Ahmed, M., &amp; Hassan, S. "Challenges of Coastal Power Distribution Systems in the Mediterranean Region." *Journal of Electrical Engineering*, vol. 15, no. 3, pp. 45-60, 2023.</w:t>
      </w:r>
    </w:p>
    <w:p>
      <w:pPr>
        <w:pStyle w:val="BodyText"/>
      </w:pPr>
      <w:r>
        <w:t xml:space="preserve">[3] Alexandria University Faculty of Engineering. "Curriculum Review: Aligning Electrical Programs with Industry Needs." Alexandria: AU Press, 2024.</w:t>
      </w:r>
    </w:p>
    <w:p>
      <w:pPr>
        <w:pStyle w:val="BodyText"/>
      </w:pPr>
      <w:r>
        <w:t xml:space="preserve">[4] National Renewable Energy Authority (NREA). "Integration of Distributed Generation in Urban Grids." Cairo: NREA Publications, 2023.</w:t>
      </w:r>
    </w:p>
    <w:p>
      <w:pPr>
        <w:pStyle w:val="BodyText"/>
      </w:pPr>
      <w:r>
        <w:t xml:space="preserve">[5] El-Sayed, K. "Industrial Automation Trends in Egyptian Manufacturing Hubs." *International Journal of Industrial Technology*, vol. 8, no. 2, pp. 112-130, 2024.</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Trajectory of the Electrical Engineer in Alexandria, Egypt</dc:title>
  <dc:creator/>
  <dc:language>en</dc:language>
  <cp:keywords/>
  <dcterms:created xsi:type="dcterms:W3CDTF">2026-07-29T05:02:15Z</dcterms:created>
  <dcterms:modified xsi:type="dcterms:W3CDTF">2026-07-29T05:02:15Z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