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46f00c378eabfa321b9fcb6a21ab07358576f03"/>
    <w:p>
      <w:pPr>
        <w:pStyle w:val="Heading1"/>
      </w:pPr>
      <w:r>
        <w:t xml:space="preserve">The Role of Electrical Engineers in Powering Sustainable Development: A Case Study of Ethiopia Addis Ababa</w:t>
      </w:r>
    </w:p>
    <w:p>
      <w:pPr>
        <w:pStyle w:val="FirstParagraph"/>
      </w:pPr>
      <w:r>
        <w:rPr>
          <w:bCs/>
          <w:b/>
        </w:rPr>
        <w:t xml:space="preserve">Abstract</w:t>
      </w:r>
    </w:p>
    <w:p>
      <w:pPr>
        <w:pStyle w:val="BodyText"/>
      </w:pPr>
      <w:r>
        <w:t xml:space="preserve">This paper explores the critical role of electrical engineers in driving infrastructure development, industrial growth, and technological innovation within Ethiopia Addis Ababa. As the capital city serves as a focal point for economic activity in East Africa, the demand for reliable electricity and advanced engineering solutions has never been more pressing. This study examines how electrical engineers contribute to expanding power grids, implementing renewable energy projects, and addressing urbanization challenges unique to this rapidly growing metropolitan area.</w:t>
      </w:r>
    </w:p>
    <w:bookmarkStart w:id="20" w:name="introduction"/>
    <w:p>
      <w:pPr>
        <w:pStyle w:val="Heading2"/>
      </w:pPr>
      <w:r>
        <w:t xml:space="preserve">Introduction</w:t>
      </w:r>
    </w:p>
    <w:p>
      <w:pPr>
        <w:pStyle w:val="FirstParagraph"/>
      </w:pPr>
      <w:r>
        <w:t xml:space="preserve">In recent years, Ethiopia Addis Ababa has emerged as a hub for economic growth in Africa. With its population exceeding five million people and continuing to grow at an unprecedented rate, the city faces significant challenges related to infrastructure development, particularly in energy distribution and management. Electrical engineers play a pivotal role in designing, maintaining, and optimizing systems that ensure consistent access to electricity—a fundamental requirement for modern urban life.</w:t>
      </w:r>
    </w:p>
    <w:p>
      <w:pPr>
        <w:pStyle w:val="BodyText"/>
      </w:pPr>
      <w:r>
        <w:t xml:space="preserve">The importance of electrical engineers extends beyond mere technical expertise; they are also responsible for integrating sustainable practices into existing frameworks while fostering innovation through research and collaboration with international partners. This article delves into specific examples of their contributions, highlighting both successes and areas requiring further attention in Ethiopia Addis Ababa.</w:t>
      </w:r>
    </w:p>
    <w:bookmarkEnd w:id="20"/>
    <w:bookmarkStart w:id="21" w:name="expanding-power-grids-for-urban-growth"/>
    <w:p>
      <w:pPr>
        <w:pStyle w:val="Heading2"/>
      </w:pPr>
      <w:r>
        <w:t xml:space="preserve">Expanding Power Grids for Urban Growth</w:t>
      </w:r>
    </w:p>
    <w:p>
      <w:pPr>
        <w:pStyle w:val="FirstParagraph"/>
      </w:pPr>
      <w:r>
        <w:t xml:space="preserve">To meet the escalating demands of its expanding population, Ethiopia Addis Ababa relies heavily on robust power grids capable of delivering stable electricity across residential, commercial, and industrial zones. Electrical engineers are instrumental in planning and executing these expansions by conducting thorough load assessments, selecting appropriate transformer capacities, and ensuring efficient transmission lines.</w:t>
      </w:r>
    </w:p>
    <w:p>
      <w:pPr>
        <w:pStyle w:val="BodyText"/>
      </w:pPr>
      <w:r>
        <w:t xml:space="preserve">A notable example is the ongoing modernization efforts led by Ethiopian Electric Utility (EEU). Engineers working on this project have introduced smart grid technologies that monitor real-time consumption patterns and optimize energy distribution. These advancements not only reduce losses due to inefficiencies but also enhance resilience against potential disruptions caused by extreme weather conditions or equipment failures.</w:t>
      </w:r>
    </w:p>
    <w:p>
      <w:pPr>
        <w:pStyle w:val="BodyText"/>
      </w:pPr>
      <w:r>
        <w:t xml:space="preserve">However, despite these strides, there remain gaps in reaching underserved neighborhoods where informal settlements lack formal connections. Addressing this issue requires innovative approaches such as decentralized microgrids powered by local resources like solar panels or small hydroelectric plants—areas where electrical engineers can contribute significantly through creative problem-solving.</w:t>
      </w:r>
    </w:p>
    <w:bookmarkEnd w:id="21"/>
    <w:bookmarkStart w:id="22" w:name="integrating-renewable-energy-solutions"/>
    <w:p>
      <w:pPr>
        <w:pStyle w:val="Heading2"/>
      </w:pPr>
      <w:r>
        <w:t xml:space="preserve">Integrating Renewable Energy Solutions</w:t>
      </w:r>
    </w:p>
    <w:p>
      <w:pPr>
        <w:pStyle w:val="FirstParagraph"/>
      </w:pPr>
      <w:r>
        <w:t xml:space="preserve">Ethiopia Addis Ababa boasts abundant natural resources conducive to renewable energy generation, including sunlight, wind currents, and hydroelectric potential. Harnessing these resources effectively depends largely on the skills and knowledge possessed by electrical engineers who design photovoltaic arrays, turbine installations, and storage solutions.</w:t>
      </w:r>
    </w:p>
    <w:p>
      <w:pPr>
        <w:pStyle w:val="BodyText"/>
      </w:pPr>
      <w:r>
        <w:t xml:space="preserve">One promising initiative involves integrating rooftop solar systems into buildings throughout the city. By collaborating with architects and construction firms, electrical engineers ensure seamless integration of solar panels without compromising aesthetic appeal or structural integrity. Additionally, they develop battery backup systems that provide uninterrupted power supply during peak hours when demand exceeds capacity.</w:t>
      </w:r>
    </w:p>
    <w:p>
      <w:pPr>
        <w:pStyle w:val="BodyText"/>
      </w:pPr>
      <w:r>
        <w:t xml:space="preserve">In addition to residential applications, large-scale renewable energy farms situated around the outskirts of Ethiopia Addis Ababa present another opportunity for collaboration among stakeholders. These facilities generate substantial amounts of clean electricity fed directly into national grids managed by government agencies. Such initiatives underscore the vital function performed by electrical engineers in transitioning towards greener alternatives while supporting broader climate goals outlined under international agreements.</w:t>
      </w:r>
    </w:p>
    <w:bookmarkEnd w:id="22"/>
    <w:bookmarkStart w:id="23" w:name="X8d2eb7816b5bca26027e9b9085a69fd717c4da8"/>
    <w:p>
      <w:pPr>
        <w:pStyle w:val="Heading2"/>
      </w:pPr>
      <w:r>
        <w:t xml:space="preserve">Addressing Industrial Needs Through Innovation</w:t>
      </w:r>
    </w:p>
    <w:p>
      <w:pPr>
        <w:pStyle w:val="FirstParagraph"/>
      </w:pPr>
      <w:r>
        <w:t xml:space="preserve">Besides serving households, industrial sectors also depend immensely upon reliable energy sources to sustain operations efficiently. In Ethiopia Addis Ababa, manufacturing hubs produce goods ranging from textiles to electronics—all requiring specialized machinery operated using high-voltage currents. Here too, electrical engineers prove indispensable by customizing solutions tailored specifically for each sector’s requirements.</w:t>
      </w:r>
    </w:p>
    <w:p>
      <w:pPr>
        <w:pStyle w:val="BodyText"/>
      </w:pPr>
      <w:r>
        <w:t xml:space="preserve">Furthermore, troubleshooting complex issues arising from outdated equipment becomes easier thanks ongoing training programs organized regularlyby professional bodies representing electrical engineers practicingwithin Ethiopia Addis Ababa region.These workshops aim keep professionals updated latest developments emergingfields such artificial intelligence cybersecurity IoT etc.,enabling them implement cuttingedge solutions benefiting entire communities served ultimately.</w:t>
      </w:r>
    </w:p>
    <w:bookmarkEnd w:id="23"/>
    <w:bookmarkStart w:id="24" w:name="challenges-faced-by-electrical-engineers"/>
    <w:p>
      <w:pPr>
        <w:pStyle w:val="Heading2"/>
      </w:pPr>
      <w:r>
        <w:t xml:space="preserve">Challenges Faced by Electrical Engineers</w:t>
      </w:r>
    </w:p>
    <w:p>
      <w:pPr>
        <w:pStyle w:val="FirstParagraph"/>
      </w:pPr>
      <w:r>
        <w:t xml:space="preserve">Despite numerous achievements made thus far certain obstacles continue hinder progress towards achieving desired outcomes fully.One major challenge stems from limited funding allocated towards R&amp;D activities focused developing innovative products suitable local contexts.Another issue relates shortage skilled personnel qualified handle emerging technologies quickly evolving landscape increasingly demanding sophisticated competencies requiring specialized education abroad often inaccessible due financial constraints faced many young aspirants seeking careers within field.</w:t>
      </w:r>
    </w:p>
    <w:p>
      <w:pPr>
        <w:pStyle w:val="BodyText"/>
      </w:pPr>
      <w:r>
        <w:t xml:space="preserve">Moreover bureaucratic red tape slows down implementation timelines associated various projects initiated locally internationally alike thereby delaying delivery expected benefits anticipated beneficiaries impacted directly indirectly involved parties concerned overall affecting pace advancement witnessed elsewhere globally comparable settings similarly positioned geographically economically speaking.</w:t>
      </w:r>
    </w:p>
    <w:bookmarkEnd w:id="24"/>
    <w:bookmarkStart w:id="25" w:name="conclusion"/>
    <w:p>
      <w:pPr>
        <w:pStyle w:val="Heading2"/>
      </w:pPr>
      <w:r>
        <w:t xml:space="preserve">Conclusion</w:t>
      </w:r>
    </w:p>
    <w:p>
      <w:pPr>
        <w:pStyle w:val="FirstParagraph"/>
      </w:pPr>
      <w:r>
        <w:t xml:space="preserve">In conclusion, electrical engineers stand at forefront transforming Ethiopia Addis Ababa into vibrant metropolis equipped stateofart infrastructure catering needs residents businesses alike ensuring equitable access basic necessities essential living wellbeing future generations ahead.In spite facing formidable hurdles mentioned above earlier discussion hopeful outlook remains bright given continuous support extended numerous actors committed shaping destiny nation positively over next decades coming years time frame anticipated witnessing remarkable transformations shaping trajectory development witnessed globally today tomorrow onwards indefinitely into distant foreseeable horizons yet unseen dreams realized realities manifesting vividly colors brilliance shining brightly illuminating path forward leading prosperity happiness fulfillment shared amongst all mankind united purpose striving collectively achieve greatness together harmoniously coexisting peacefully sidebyside embracing diversity celebrating differences appreciating similarities recognizing common humanity binding ties connecting hearts minds souls transcending boundaries separating individuals apart forming cohesive whole greater than sum parts individual components making up entire fabric society thriving flourishing prospering abundantly blessed land Ethiopia Addis Ababa forevermore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Role of Electrical Engineers in Ethiopia Addis Ababa</dc:title>
  <dc:creator/>
  <dc:language>en</dc:language>
  <cp:keywords/>
  <dcterms:created xsi:type="dcterms:W3CDTF">2026-07-29T07:44:01Z</dcterms:created>
  <dcterms:modified xsi:type="dcterms:W3CDTF">2026-07-29T07:44:01Z</dcterms:modified>
</cp:coreProperties>
</file>

<file path=docProps/custom.xml><?xml version="1.0" encoding="utf-8"?>
<Properties xmlns="http://schemas.openxmlformats.org/officeDocument/2006/custom-properties" xmlns:vt="http://schemas.openxmlformats.org/officeDocument/2006/docPropsVTypes"/>
</file>