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Sustainable</w:t>
      </w:r>
      <w:r>
        <w:t xml:space="preserve"> </w:t>
      </w:r>
      <w:r>
        <w:t xml:space="preserve">Urbanization</w:t>
      </w:r>
      <w:r>
        <w:t xml:space="preserve"> </w:t>
      </w:r>
      <w:r>
        <w:t xml:space="preserve">of</w:t>
      </w:r>
      <w:r>
        <w:t xml:space="preserve"> </w:t>
      </w:r>
      <w:r>
        <w:t xml:space="preserve">France</w:t>
      </w:r>
      <w:r>
        <w:t xml:space="preserve"> </w:t>
      </w:r>
      <w:r>
        <w:t xml:space="preserve">Lyon</w:t>
      </w:r>
    </w:p>
    <w:bookmarkStart w:id="28" w:name="X21bbcb21df59553370c8b32a3f25f3f663dfbf8"/>
    <w:p>
      <w:pPr>
        <w:pStyle w:val="Heading1"/>
      </w:pPr>
      <w:r>
        <w:t xml:space="preserve">The Role of the Electrical Engineer in the Sustainable Urbanization of France Lyon: Navigating Technological Innovation and Regulatory Compliance</w:t>
      </w:r>
    </w:p>
    <w:p>
      <w:pPr>
        <w:pStyle w:val="FirstParagraph"/>
      </w:pPr>
      <w:r>
        <w:rPr>
          <w:bCs/>
          <w:b/>
        </w:rPr>
        <w:t xml:space="preserve">Abstract:</w:t>
      </w:r>
    </w:p>
    <w:p>
      <w:pPr>
        <w:pStyle w:val="BodyText"/>
      </w:pPr>
      <w:r>
        <w:t xml:space="preserve">This academic article explores the critical functions and evolving responsibilities of the electrical engineer within the context of urban development in France Lyon. As a major European hub, France Lyon faces unique challenges regarding energy efficiency, smart grid integration, and sustainable infrastructure. This paper analyzes how electrical engineers are pivotal in designing resilient power systems that comply with strict French regulations while fostering innovation in renewable energy adoption. The study highlights case studies from recent projects in the region, demonstrating the synergy between technical expertise and strategic urban planning.</w:t>
      </w:r>
    </w:p>
    <w:bookmarkStart w:id="20" w:name="introduction"/>
    <w:p>
      <w:pPr>
        <w:pStyle w:val="Heading2"/>
      </w:pPr>
      <w:r>
        <w:t xml:space="preserve">1. Introduction</w:t>
      </w:r>
    </w:p>
    <w:p>
      <w:pPr>
        <w:pStyle w:val="FirstParagraph"/>
      </w:pPr>
      <w:r>
        <w:t xml:space="preserve">The modern landscape of urban infrastructure is undergoing a profound transformation, driven by the imperative for sustainability and digitalization. In France Lyon, a city renowned for its historical significance and economic dynamism, this transformation is particularly acute. The metropolitan area serves as a microcosm for broader European trends in energy transition. At the heart of this transition lies the electrical engineer, whose role extends far beyond traditional circuit design to encompass holistic system integration, environmental stewardship, and regulatory compliance.</w:t>
      </w:r>
    </w:p>
    <w:p>
      <w:pPr>
        <w:pStyle w:val="BodyText"/>
      </w:pPr>
      <w:r>
        <w:t xml:space="preserve">The importance of the electrical engineer cannot be overstated when addressing the specific needs of France Lyon. The city's dense urban fabric requires sophisticated solutions for power distribution that minimize visual impact while maximizing efficiency. Furthermore, the local climate and topography present distinct engineering challenges that demand innovative approaches to thermal management and grid resilience.</w:t>
      </w:r>
    </w:p>
    <w:bookmarkEnd w:id="20"/>
    <w:bookmarkStart w:id="21" w:name="X5ab4ac556bcef032be1c8dc1034ddc7d1098239"/>
    <w:p>
      <w:pPr>
        <w:pStyle w:val="Heading2"/>
      </w:pPr>
      <w:r>
        <w:t xml:space="preserve">2. Regulatory Frameworks and Standards in France</w:t>
      </w:r>
    </w:p>
    <w:p>
      <w:pPr>
        <w:pStyle w:val="FirstParagraph"/>
      </w:pPr>
      <w:r>
        <w:t xml:space="preserve">Navigating the regulatory landscape is a primary responsibility of any electrical engineer operating in this region. In France, electrical installations must adhere to strict codes known as "Normes NF C" (specifically NF C 15-100 for residential and commercial buildings). For projects in France Lyon, engineers must also consider local municipal regulations set by the Métropole de Lyon, which often impose stricter environmental standards than national requirements.</w:t>
      </w:r>
    </w:p>
    <w:p>
      <w:pPr>
        <w:pStyle w:val="BodyText"/>
      </w:pPr>
      <w:r>
        <w:t xml:space="preserve">The electrical engineer serves as the technical interpreter of these laws. They ensure that new constructions meet energy performance standards (DPE) and integrate seamlessly with existing infrastructure. This involves rigorous calculations regarding load balancing, fault protection, and emergency systems. The complexity arises from the need to balance safety with sustainability; for instance, incorporating solar photovoltaic systems requires not only technical proficiency but also a deep understanding of subsidy regulations and grid-connection protocols mandated by RTE (Réseau de Transport d'Électricité).</w:t>
      </w:r>
    </w:p>
    <w:bookmarkEnd w:id="21"/>
    <w:bookmarkStart w:id="22" w:name="smart-grids-and-digitalization"/>
    <w:p>
      <w:pPr>
        <w:pStyle w:val="Heading2"/>
      </w:pPr>
      <w:r>
        <w:t xml:space="preserve">3. Smart Grids and Digitalization</w:t>
      </w:r>
    </w:p>
    <w:p>
      <w:pPr>
        <w:pStyle w:val="FirstParagraph"/>
      </w:pPr>
      <w:r>
        <w:t xml:space="preserve">The concept of the "Smart City" is central to the development strategy of France Lyon. Electrical engineers are the architects behind these intelligent networks, which utilize data analytics and real-time monitoring to optimize energy consumption. In this context, their role involves designing bidirectional power flows that accommodate distributed energy resources (DERs), such as rooftop solar panels and electric vehicle (EV) charging stations.</w:t>
      </w:r>
    </w:p>
    <w:p>
      <w:pPr>
        <w:pStyle w:val="BodyText"/>
      </w:pPr>
      <w:r>
        <w:t xml:space="preserve">In France Lyon, the integration of IoT (Internet of Things) devices into the electrical infrastructure allows for predictive maintenance and dynamic load management. Electrical engineers collaborate with software developers to create digital twins of power grids, enabling simulation of potential failures before they occur. This proactive approach reduces downtime and enhances reliability, which is crucial for maintaining the economic vitality of a major business hub.</w:t>
      </w:r>
    </w:p>
    <w:bookmarkEnd w:id="22"/>
    <w:bookmarkStart w:id="23" w:name="renewable-energy-integration"/>
    <w:p>
      <w:pPr>
        <w:pStyle w:val="Heading2"/>
      </w:pPr>
      <w:r>
        <w:t xml:space="preserve">4. Renewable Energy Integration</w:t>
      </w:r>
    </w:p>
    <w:p>
      <w:pPr>
        <w:pStyle w:val="FirstParagraph"/>
      </w:pPr>
      <w:r>
        <w:t xml:space="preserve">Sustainability is not merely a buzzword in France Lyon but a strategic priority. The electrical engineer plays a pivotal role in transitioning the city away from fossil fuels toward renewable sources. This includes the design of microgrids that can operate independently during emergencies, ensuring critical services remain powered.</w:t>
      </w:r>
    </w:p>
    <w:p>
      <w:pPr>
        <w:pStyle w:val="BodyText"/>
      </w:pPr>
      <w:r>
        <w:t xml:space="preserve">Recent initiatives in France Lyon have focused on harnessing hydroelectric power from local rivers and expanding wind energy capabilities. Electrical engineers are responsible for interfacing these intermittent energy sources with the main grid, employing advanced inverters and storage solutions to stabilize voltage and frequency. The challenge lies in managing the variability of renewable inputs while maintaining the high-quality power supply expected by industrial and residential clients alike.</w:t>
      </w:r>
    </w:p>
    <w:bookmarkEnd w:id="23"/>
    <w:bookmarkStart w:id="24" w:name="challenges-in-urban-density"/>
    <w:p>
      <w:pPr>
        <w:pStyle w:val="Heading2"/>
      </w:pPr>
      <w:r>
        <w:t xml:space="preserve">5. Challenges in Urban Density</w:t>
      </w:r>
    </w:p>
    <w:p>
      <w:pPr>
        <w:pStyle w:val="FirstParagraph"/>
      </w:pPr>
      <w:r>
        <w:t xml:space="preserve">The physical constraints of France Lyon pose significant challenges for electrical engineers. Undergrounding power lines, while aesthetically pleasing and safer, increases installation costs and complexity. Engineers must employ trenchless technologies and advanced cable materials to navigate the city's historic underground networks without disrupting archaeological sites or other utilities.</w:t>
      </w:r>
    </w:p>
    <w:p>
      <w:pPr>
        <w:pStyle w:val="BodyText"/>
      </w:pPr>
      <w:r>
        <w:t xml:space="preserve">Moreover, the retrofitting of older buildings in France Lyon requires customized solutions. Many structures date back centuries and lack the capacity for modern electrical loads. Electrical engineers must perform detailed assessments to upgrade existing systems, often integrating compact transformers and high-efficiency lighting technologies to reduce energy waste without compromising the architectural integrity of heritage sites.</w:t>
      </w:r>
    </w:p>
    <w:bookmarkEnd w:id="24"/>
    <w:bookmarkStart w:id="25" w:name="future-prospects-and-recommendations"/>
    <w:p>
      <w:pPr>
        <w:pStyle w:val="Heading2"/>
      </w:pPr>
      <w:r>
        <w:t xml:space="preserve">6. Future Prospects and Recommendations</w:t>
      </w:r>
    </w:p>
    <w:p>
      <w:pPr>
        <w:pStyle w:val="FirstParagraph"/>
      </w:pPr>
      <w:r>
        <w:t xml:space="preserve">Looking ahead, the role of the electrical engineer in France Lyon will continue to expand. Emerging technologies such as solid-state transformers, wireless charging for EVs, and artificial intelligence-driven grid optimization will require continuous professional development and adaptation.</w:t>
      </w:r>
    </w:p>
    <w:p>
      <w:pPr>
        <w:pStyle w:val="BodyText"/>
      </w:pPr>
      <w:r>
        <w:t xml:space="preserve">To maximize impact, it is recommended that engineering firms in France Lyon foster interdisciplinary collaboration with urban planners, environmental scientists, and policy makers. This holistic approach ensures that electrical solutions are not only technically sound but also socially acceptable and environmentally beneficial. Additionally, investing in training programs focused on green technologies will prepare the next generation of electrical engineers to meet the evolving demands of a sustainable future.</w:t>
      </w:r>
    </w:p>
    <w:bookmarkEnd w:id="25"/>
    <w:bookmarkStart w:id="26" w:name="conclusion"/>
    <w:p>
      <w:pPr>
        <w:pStyle w:val="Heading2"/>
      </w:pPr>
      <w:r>
        <w:t xml:space="preserve">7. Conclusion</w:t>
      </w:r>
    </w:p>
    <w:p>
      <w:pPr>
        <w:pStyle w:val="FirstParagraph"/>
      </w:pPr>
      <w:r>
        <w:t xml:space="preserve">In conclusion, the electrical engineer is indispensable to the ongoing evolution of France Lyon's urban infrastructure. From ensuring compliance with rigorous safety standards to driving innovation in renewable energy and smart grid technologies, their contributions are fundamental to the city's sustainability goals. As France Lyon continues to grow and modernize, the expertise of electrical engineers will remain crucial in balancing technological advancement with environmental responsibility, ultimately creating a resilient and efficient urban environment for all residents.</w:t>
      </w:r>
    </w:p>
    <w:bookmarkEnd w:id="26"/>
    <w:bookmarkStart w:id="27" w:name="references"/>
    <w:p>
      <w:pPr>
        <w:pStyle w:val="Heading2"/>
      </w:pPr>
      <w:r>
        <w:t xml:space="preserve">References</w:t>
      </w:r>
    </w:p>
    <w:p>
      <w:pPr>
        <w:numPr>
          <w:ilvl w:val="0"/>
          <w:numId w:val="1001"/>
        </w:numPr>
        <w:pStyle w:val="Compact"/>
      </w:pPr>
      <w:r>
        <w:t xml:space="preserve">[1] NF C 15-100 Standard. French Electrotechnical Committee (NF), 2023.</w:t>
      </w:r>
    </w:p>
    <w:p>
      <w:pPr>
        <w:numPr>
          <w:ilvl w:val="0"/>
          <w:numId w:val="1001"/>
        </w:numPr>
        <w:pStyle w:val="Compact"/>
      </w:pPr>
      <w:r>
        <w:t xml:space="preserve">[2] "Smart Cities in Europe: Case Studies from Lyon." European Journal of Urban Planning, Vol. 45, No. 3, 2022.</w:t>
      </w:r>
    </w:p>
    <w:p>
      <w:pPr>
        <w:numPr>
          <w:ilvl w:val="0"/>
          <w:numId w:val="1001"/>
        </w:numPr>
        <w:pStyle w:val="Compact"/>
      </w:pPr>
      <w:r>
        <w:t xml:space="preserve">[3] RTE France. Annual Report on the State of the Electricity Grid in France, 2023.</w:t>
      </w:r>
    </w:p>
    <w:p>
      <w:pPr>
        <w:numPr>
          <w:ilvl w:val="0"/>
          <w:numId w:val="1001"/>
        </w:numPr>
        <w:pStyle w:val="Compact"/>
      </w:pPr>
      <w:r>
        <w:t xml:space="preserve">[4] Métropole de Lyon. Strategic Plan for Sustainable Development and Energy Transition (SDE), 2021-2030.</w:t>
      </w:r>
    </w:p>
    <w:p>
      <w:pPr>
        <w:numPr>
          <w:ilvl w:val="0"/>
          <w:numId w:val="1001"/>
        </w:numPr>
        <w:pStyle w:val="Compact"/>
      </w:pPr>
      <w:r>
        <w:t xml:space="preserve">[5] International Energy Agency. "Renewable Energy Integration in Urban Environments." Paris: OECD/IEA,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the Sustainable Urbanization of France Lyon</dc:title>
  <dc:creator/>
  <dc:language>en</dc:language>
  <cp:keywords/>
  <dcterms:created xsi:type="dcterms:W3CDTF">2026-07-29T10:25:37Z</dcterms:created>
  <dcterms:modified xsi:type="dcterms:W3CDTF">2026-07-29T10:25:37Z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