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9" w:name="X3fbaecb13abe392ca4e6d064fd5e415961d6261"/>
    <w:p>
      <w:pPr>
        <w:pStyle w:val="Heading1"/>
      </w:pPr>
      <w:r>
        <w:t xml:space="preserve">The Role of the Electrical Engineer in the Energy Transition: A Case Study of France, Marseille</w:t>
      </w:r>
    </w:p>
    <w:bookmarkStart w:id="20" w:name="abstract"/>
    <w:p>
      <w:pPr>
        <w:pStyle w:val="Heading2"/>
      </w:pPr>
      <w:r>
        <w:t xml:space="preserve">Abstract</w:t>
      </w:r>
    </w:p>
    <w:p>
      <w:pPr>
        <w:pStyle w:val="FirstParagraph"/>
      </w:pPr>
      <w:r>
        <w:t xml:space="preserve">This article examines the critical contributions of the Electrical Engineer in navigating France's ambitious energy transition goals, with a specific focus on Marseille. As one of Europe's leading port cities and an industrial hub, Marseille faces unique challenges in decarbonization while maintaining its economic vitality. The study explores how modern electrical engineering practices are being applied to integrate renewable energy sources into the existing grid infrastructure. Furthermore, it highlights the necessity for advanced expertise in power systems management to balance intermittent solar and wind generation with base-load requirements. Through an analysis of recent municipal initiatives and industrial upgrades in Marseille, this paper demonstrates that the Electrical Engineer is not merely a technical implementer but a strategic architect of sustainable urban development. The findings suggest that robust investment in electrical engineering talent and infrastructure is essential for France to meet its 2050 carbon neutrality targets.</w:t>
      </w:r>
    </w:p>
    <w:bookmarkEnd w:id="20"/>
    <w:p>
      <w:pPr>
        <w:pStyle w:val="BodyText"/>
      </w:pPr>
      <w:r>
        <w:t xml:space="preserve">Keywords: Electrical Engineer, Energy Transition, France Marseille, Smart Grids, Decarbonization</w:t>
      </w:r>
    </w:p>
    <w:bookmarkStart w:id="21" w:name="introduction"/>
    <w:p>
      <w:pPr>
        <w:pStyle w:val="Heading2"/>
      </w:pPr>
      <w:r>
        <w:t xml:space="preserve">1. Introduction</w:t>
      </w:r>
    </w:p>
    <w:p>
      <w:pPr>
        <w:pStyle w:val="FirstParagraph"/>
      </w:pPr>
      <w:r>
        <w:t xml:space="preserve">The global imperative to transition away from fossil fuels has placed immense pressure on national governments and local municipalities alike to redefine their energy strategies. In France, the commitment to reducing greenhouse gas emissions is codified in the National Low Carbon Strategy (SNBC), which aims for carbon neutrality by 2050. Within this broader national framework, specific cities are tasked with leading by example through localized innovation and infrastructure modernization. One such pivotal location is Marseille, a historic port city on the Mediterranean coast of France Marseille that serves as a microcosm of the challenges and opportunities inherent in urban decarbonization.</w:t>
      </w:r>
    </w:p>
    <w:p>
      <w:pPr>
        <w:pStyle w:val="BodyText"/>
      </w:pPr>
      <w:r>
        <w:t xml:space="preserve">Marseille’s geographical position offers abundant solar potential, yet its industrial history has left it with an aging electrical grid burdened by heavy energy consumption. Consequently, the transformation required to align Marseille's energy profile with national sustainability targets is profound. At the heart of this transformation lies the Electrical Engineer. This professional discipline has evolved significantly over the past two decades, shifting from a focus solely on power generation and transmission to encompassing complex system integration, digital monitoring, and sustainable resource management.</w:t>
      </w:r>
    </w:p>
    <w:bookmarkEnd w:id="21"/>
    <w:bookmarkStart w:id="22" w:name="X5339a5394a487662e054005dc25dbbd4431d914"/>
    <w:p>
      <w:pPr>
        <w:pStyle w:val="Heading2"/>
      </w:pPr>
      <w:r>
        <w:t xml:space="preserve">2. The Evolving Profile of the Modern Electrical Engineer</w:t>
      </w:r>
    </w:p>
    <w:p>
      <w:pPr>
        <w:pStyle w:val="FirstParagraph"/>
      </w:pPr>
      <w:r>
        <w:t xml:space="preserve">To understand the impact of engineering in Marseille's context, it is crucial first to define the contemporary role of an Electrical Engineer. Historically rooted in circuit theory and electromagnetism, modern electrical engineering has expanded into interdisciplinary fields involving computer science, materials science, and environmental policy. An Electrical Engineer today possesses a holistic understanding of energy flows within both physical hardware and digital networks.</w:t>
      </w:r>
    </w:p>
    <w:p>
      <w:pPr>
        <w:pStyle w:val="BodyText"/>
      </w:pPr>
      <w:r>
        <w:t xml:space="preserve">In the context of France's strict regulatory environment regarding energy efficiency (such as RE2020 building standards), Electrical Engineers are tasked with ensuring that new constructions and retrofitted existing structures meet rigorous performance criteria. This requires proficiency in designing low-voltage systems, implementing energy recovery mechanisms, and optimizing load management. The engineer acts as the bridge between theoretical renewable capacity and practical, reliable delivery to end-users.</w:t>
      </w:r>
    </w:p>
    <w:bookmarkEnd w:id="22"/>
    <w:bookmarkStart w:id="26" w:name="X9983c9991312ec62952edb814f3a64980242d28"/>
    <w:p>
      <w:pPr>
        <w:pStyle w:val="Heading2"/>
      </w:pPr>
      <w:r>
        <w:t xml:space="preserve">3. Case Study: Electrification Projects in Marseille</w:t>
      </w:r>
    </w:p>
    <w:p>
      <w:pPr>
        <w:pStyle w:val="FirstParagraph"/>
      </w:pPr>
      <w:r>
        <w:t xml:space="preserve">Marseille provides a compelling case study for the application of electrical engineering principles in urban settings. The city is currently undergoing a massive revitalization project known as Euroméditerranée, which aims to transform its harbor area into an eco-district. Herein lies the primary domain for Electrical Engineers.</w:t>
      </w:r>
    </w:p>
    <w:bookmarkStart w:id="23" w:name="X7431f9953a3719137de46db3d5ee4be7e72d074"/>
    <w:p>
      <w:pPr>
        <w:pStyle w:val="Heading3"/>
      </w:pPr>
      <w:r>
        <w:t xml:space="preserve">3.1 Integration of Photovoltaic Infrastructure</w:t>
      </w:r>
    </w:p>
    <w:p>
      <w:pPr>
        <w:pStyle w:val="FirstParagraph"/>
      </w:pPr>
      <w:r>
        <w:t xml:space="preserve">Marseille enjoys approximately 2,900 hours of sunshine per year, making it an ideal candidate for solar energy adoption. However, integrating photovoltaic (PV) systems into a dense urban fabric presents significant electrical engineering challenges. Engineers must design inverters that can handle variable input voltages efficiently and ensure that the local distribution network can accommodate bidirectional power flows without destabilizing frequency or voltage levels.</w:t>
      </w:r>
    </w:p>
    <w:p>
      <w:pPr>
        <w:pStyle w:val="BodyText"/>
      </w:pPr>
      <w:r>
        <w:t xml:space="preserve">In Marseille, Electrical Engineers have been instrumental in designing smart metering systems that allow residents to monitor their energy consumption in real-time. This data-driven approach not only empowers consumers but also provides grid operators with the analytics needed to predict peak loads and adjust supply accordingly. The engineering work involves complex algorithms embedded within hardware devices, requiring a deep synthesis of electrical design and software logic.</w:t>
      </w:r>
    </w:p>
    <w:bookmarkEnd w:id="23"/>
    <w:bookmarkStart w:id="24" w:name="X9132a8a8a030889a2b6c308154b678f1089d654"/>
    <w:p>
      <w:pPr>
        <w:pStyle w:val="Heading3"/>
      </w:pPr>
      <w:r>
        <w:t xml:space="preserve">3.2 Electrification of Transport Infrastructure</w:t>
      </w:r>
    </w:p>
    <w:p>
      <w:pPr>
        <w:pStyle w:val="FirstParagraph"/>
      </w:pPr>
      <w:r>
        <w:t xml:space="preserve">A second critical area is the electrification of public transport. Marseille has expanded its tram network and invested heavily in electric bus fleets. This expansion requires extensive upgrades to the local grid, including the installation of high-capacity charging stations and dedicated distribution lines. Electrical Engineers are responsible for conducting load flow analyses to determine where new substations must be built or where existing transformers require upgrading.</w:t>
      </w:r>
    </w:p>
    <w:p>
      <w:pPr>
        <w:pStyle w:val="BodyText"/>
      </w:pPr>
      <w:r>
        <w:t xml:space="preserve">Furthermore, engineers in France Marseille collaborate with municipal planners to implement Vehicle-to-Grid (V2G) technologies. This emerging technology allows electric vehicles to act as mobile storage units, feeding excess energy back into the grid during peak demand periods. Implementing V2G requires sophisticated communication protocols between the vehicle battery management system and the local utility's control center, highlighting the increasing digitalization of electrical engineering tasks.</w:t>
      </w:r>
    </w:p>
    <w:bookmarkEnd w:id="24"/>
    <w:bookmarkStart w:id="25" w:name="industrial-decarbonization"/>
    <w:p>
      <w:pPr>
        <w:pStyle w:val="Heading3"/>
      </w:pPr>
      <w:r>
        <w:t xml:space="preserve">3.3 Industrial Decarbonization</w:t>
      </w:r>
    </w:p>
    <w:p>
      <w:pPr>
        <w:pStyle w:val="FirstParagraph"/>
      </w:pPr>
      <w:r>
        <w:t xml:space="preserve">Marseille is also home to significant industrial activity, particularly in petrochemicals and maritime logistics. These sectors are traditionally energy-intensive and difficult to decarbonize. Electrical Engineers play a vital role in designing electrified solutions for industrial processes that were previously reliant on direct combustion of fossil fuels. For instance, engineers are developing high-efficiency induction heating systems for metalworking plants and optimizing motor control systems in port cranes to reduce idle power consumption.</w:t>
      </w:r>
    </w:p>
    <w:bookmarkEnd w:id="25"/>
    <w:bookmarkEnd w:id="26"/>
    <w:bookmarkStart w:id="27" w:name="challenges-and-future-outlook"/>
    <w:p>
      <w:pPr>
        <w:pStyle w:val="Heading2"/>
      </w:pPr>
      <w:r>
        <w:t xml:space="preserve">4. Challenges and Future Outlook</w:t>
      </w:r>
    </w:p>
    <w:p>
      <w:pPr>
        <w:pStyle w:val="FirstParagraph"/>
      </w:pPr>
      <w:r>
        <w:t xml:space="preserve">Despite significant progress, several challenges remain. The intermittency of renewable energy sources poses a technical hurdle that Electrical Engineers must continuously address through advanced grid stabilization techniques and the integration of battery energy storage systems (BESS). Additionally, there is a growing need for cybersecurity measures to protect critical electrical infrastructure from digital threats—a domain increasingly overseen by electrical engineers specializing in power electronics and network security.</w:t>
      </w:r>
    </w:p>
    <w:p>
      <w:pPr>
        <w:pStyle w:val="BodyText"/>
      </w:pPr>
      <w:r>
        <w:t xml:space="preserve">In the coming decade, Artificial Intelligence will likely become an integral tool in the arsenal of every Electrical Engineer working in smart cities. Machine learning models will enable predictive maintenance of grid assets and dynamic pricing adjustments based on real-time generation data. For France Marseille to continue leading in sustainable urban development, local engineering programs must adapt their curricula to include AI literacy alongside traditional power systems knowledge.</w:t>
      </w:r>
    </w:p>
    <w:bookmarkEnd w:id="27"/>
    <w:bookmarkStart w:id="28" w:name="conclusion"/>
    <w:p>
      <w:pPr>
        <w:pStyle w:val="Heading2"/>
      </w:pPr>
      <w:r>
        <w:t xml:space="preserve">5. Conclusion</w:t>
      </w:r>
    </w:p>
    <w:p>
      <w:pPr>
        <w:pStyle w:val="FirstParagraph"/>
      </w:pPr>
      <w:r>
        <w:t xml:space="preserve">The energy transition in France is not merely a policy objective but an engineering reality that requires rigorous technical execution. Marseille stands at the forefront of this movement, leveraging its unique geographical and industrial characteristics to pioneer new models of urban sustainability. At the core of these innovations are Electrical Engineers who design, implement, and manage the complex systems that power modern cities.</w:t>
      </w:r>
    </w:p>
    <w:p>
      <w:pPr>
        <w:pStyle w:val="BodyText"/>
      </w:pPr>
      <w:r>
        <w:t xml:space="preserve">This article has demonstrated that their role extends far beyond simple wiring or circuit design. They are system integrators, data analysts, and strategic planners who ensure that renewable resources can be reliably harnessed to meet the demands of a growing population. As France marches toward its 2050 carbon neutrality goal, the expertise of Electrical Engineers will remain indispensable. Their ability to navigate technical complexities while adhering to environmental standards ensures that cities like Marseille can thrive sustainably in a green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Energy Transition: A Case Study of France, Marseille</dc:title>
  <dc:creator/>
  <dc:language>en</dc:language>
  <cp:keywords/>
  <dcterms:created xsi:type="dcterms:W3CDTF">2026-07-29T08:33:44Z</dcterms:created>
  <dcterms:modified xsi:type="dcterms:W3CDTF">2026-07-29T08:33:44Z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