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Nepal's</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p>
    <w:bookmarkStart w:id="28" w:name="X07cdc2a9c7e114670a6bbfa54a4bf9810abc79a"/>
    <w:p>
      <w:pPr>
        <w:pStyle w:val="Heading1"/>
      </w:pPr>
      <w:r>
        <w:t xml:space="preserve">The Role of the Electrical Engineer in Modernizing Nepal's Infrastructure: A Strategic Analysis of Kathmandu’s Energy Transition</w:t>
      </w:r>
    </w:p>
    <w:p>
      <w:pPr>
        <w:pStyle w:val="FirstParagraph"/>
      </w:pPr>
      <w:r>
        <w:rPr>
          <w:bCs/>
          <w:b/>
        </w:rPr>
        <w:t xml:space="preserve">Abstract:</w:t>
      </w:r>
      <w:r>
        <w:br/>
      </w:r>
      <w:r>
        <w:t xml:space="preserve">This paper examines the critical function of the electrical engineer in addressing the complex energy challenges faced by Kathmandu, Nepal. As one of the most densely populated urban centers in a seismically active region, Kathmandu presents unique engineering constraints regarding grid stability, renewable integration, and disaster resilience. This study analyzes how professional electrical engineers are adapting traditional methodologies to incorporate smart grid technologies and renewable energy systems specific to the Himalayan context. The findings suggest that a robust framework of electrical engineering expertise is indispensable for achieving sustainable urban development in Nepal.</w:t>
      </w:r>
    </w:p>
    <w:bookmarkStart w:id="20" w:name="introduction"/>
    <w:p>
      <w:pPr>
        <w:pStyle w:val="Heading2"/>
      </w:pPr>
      <w:r>
        <w:t xml:space="preserve">1. Introduction</w:t>
      </w:r>
    </w:p>
    <w:p>
      <w:pPr>
        <w:pStyle w:val="FirstParagraph"/>
      </w:pPr>
      <w:r>
        <w:t xml:space="preserve">The rapid urbanization of South Asia has placed unprecedented pressure on existing infrastructure networks. Nowhere is this pressure more evident than in Kathmandu, the capital city of Nepal. With a population exceeding 1.5 million within the valley and a growing metropolitan area, the demand for reliable electricity has surged exponentially in recent decades. However, this growth occurs against a backdrop of geographic challenges, including seismic vulnerability and seasonal monsoon disruptions. In this context, the</w:t>
      </w:r>
      <w:r>
        <w:t xml:space="preserve"> </w:t>
      </w:r>
      <w:r>
        <w:rPr>
          <w:bCs/>
          <w:b/>
        </w:rPr>
        <w:t xml:space="preserve">Electrical Engineer</w:t>
      </w:r>
      <w:r>
        <w:t xml:space="preserve"> </w:t>
      </w:r>
      <w:r>
        <w:t xml:space="preserve">emerges not merely as a technical implementer but as a pivotal architect of modern survival and progress.</w:t>
      </w:r>
    </w:p>
    <w:p>
      <w:pPr>
        <w:pStyle w:val="BodyText"/>
      </w:pPr>
      <w:r>
        <w:t xml:space="preserve">Nepal possesses significant hydroelectric potential, yet the utilization rate remains inconsistent due to transmission losses and infrastructure bottlenecks. The transition from traditional grid management to smart, resilient networks requires specialized knowledge. This article explores the specific contributions of electrical engineers in Kathmandu, focusing on three key areas: grid modernization through smart technologies, integration of renewable energy sources beyond hydroelectricity, and the enhancement of seismic resilience in electrical installations.</w:t>
      </w:r>
    </w:p>
    <w:bookmarkEnd w:id="20"/>
    <w:bookmarkStart w:id="21" w:name="the-urban-energy-landscape-of-kathmandu"/>
    <w:p>
      <w:pPr>
        <w:pStyle w:val="Heading2"/>
      </w:pPr>
      <w:r>
        <w:t xml:space="preserve">2. The Urban Energy Landscape of Kathmandu</w:t>
      </w:r>
    </w:p>
    <w:p>
      <w:pPr>
        <w:pStyle w:val="FirstParagraph"/>
      </w:pPr>
      <w:r>
        <w:t xml:space="preserve">Kathmandu’s electrical infrastructure has historically suffered from load-shedding and voltage fluctuations, issues that have improved but remain precarious during peak demand periods. The city’s geography—a basin surrounded by hills—complicates the laying of transmission lines and increases susceptibility to landslides during the monsoon season. Furthermore, Kathmandu sits on active fault lines, making the physical durability of electrical infrastructure a matter of public safety.</w:t>
      </w:r>
    </w:p>
    <w:p>
      <w:pPr>
        <w:pStyle w:val="BodyText"/>
      </w:pPr>
      <w:r>
        <w:t xml:space="preserve">The role of the</w:t>
      </w:r>
      <w:r>
        <w:t xml:space="preserve"> </w:t>
      </w:r>
      <w:r>
        <w:rPr>
          <w:bCs/>
          <w:b/>
        </w:rPr>
        <w:t xml:space="preserve">Electrical Engineer</w:t>
      </w:r>
      <w:r>
        <w:t xml:space="preserve"> </w:t>
      </w:r>
      <w:r>
        <w:t xml:space="preserve">in this setting is multifaceted. It involves not only designing circuits and power distribution systems but also conducting rigorous risk assessments and long-term sustainability planning. Unlike engineers in flat, stable terrains, those working in Nepal must account for topographical constraints that dictate route planning for high-voltage lines. Moreover, the engineer must navigate regulatory frameworks established by the Nepal Electricity Authority (NEA) while advocating for private sector participation and international investment.</w:t>
      </w:r>
    </w:p>
    <w:bookmarkEnd w:id="21"/>
    <w:bookmarkStart w:id="22" w:name="X14b41854d5d1f1d6fa17e1cce03c04bdb7356b7"/>
    <w:p>
      <w:pPr>
        <w:pStyle w:val="Heading2"/>
      </w:pPr>
      <w:r>
        <w:t xml:space="preserve">3. Smart Grid Implementation and Digitalization</w:t>
      </w:r>
    </w:p>
    <w:p>
      <w:pPr>
        <w:pStyle w:val="FirstParagraph"/>
      </w:pPr>
      <w:r>
        <w:t xml:space="preserve">A central theme in contemporary engineering discourse regarding Kathmandu is the implementation of Smart Grid technologies. Traditional grids are passive; they generate, transmit, and distribute electricity with limited feedback mechanisms. In contrast, smart grids utilize digital communication technology to detect and react to local changes in usage.</w:t>
      </w:r>
    </w:p>
    <w:p>
      <w:pPr>
        <w:pStyle w:val="BodyText"/>
      </w:pPr>
      <w:r>
        <w:t xml:space="preserve">For an electrical engineer working in Nepal, deploying these systems involves integrating Advanced Metering Infrastructure (AMI) that allows for real-time monitoring of consumption patterns. This data is crucial for Kathmandu’s utility providers to balance load effectively, reducing the need for expensive peaking power plants. Furthermore, smart grids enable demand response programs where consumers are incentivized to reduce usage during peak hours. The engineering challenge here lies in interoperability—ensuring that legacy equipment can communicate with new digital sensors and control systems.</w:t>
      </w:r>
    </w:p>
    <w:p>
      <w:pPr>
        <w:pStyle w:val="BodyText"/>
      </w:pPr>
      <w:r>
        <w:t xml:space="preserve">In Kathmandu, pilot projects have demonstrated the efficacy of these technologies in reducing technical losses, which have historically plagued the national grid. Electrical engineers are responsible for selecting appropriate communication protocols (such as PLC or RF mesh) that function reliably within the dense urban canopy of Kathmandu’s narrow streets and high-rise buildings.</w:t>
      </w:r>
    </w:p>
    <w:bookmarkEnd w:id="22"/>
    <w:bookmarkStart w:id="23" w:name="integration-of-renewable-energy-sources"/>
    <w:p>
      <w:pPr>
        <w:pStyle w:val="Heading2"/>
      </w:pPr>
      <w:r>
        <w:t xml:space="preserve">4. Integration of Renewable Energy Sources</w:t>
      </w:r>
    </w:p>
    <w:p>
      <w:pPr>
        <w:pStyle w:val="FirstParagraph"/>
      </w:pPr>
      <w:r>
        <w:t xml:space="preserve">While Nepal is renowned for its hydroelectric potential, relying solely on large-scale hydropower presents risks related to seasonal flow variations. Dry season shortages are a recurring issue in Kathmandu, necessitating imports or strict rationing. Herein lies another critical duty of the modern electrical engineer: diversifying the energy mix through distributed generation.</w:t>
      </w:r>
    </w:p>
    <w:p>
      <w:pPr>
        <w:pStyle w:val="BodyText"/>
      </w:pPr>
      <w:r>
        <w:t xml:space="preserve">Solar photovoltaic (PV) systems offer a promising solution for urban centers like Kathmandu. Engineers are tasked with designing rooftop solar installations that integrate seamlessly with existing building structures and grid connections. This involves complex calculations regarding inverter sizing, battery storage management, and reverse power flow analysis. In a city where space is premium and vertical construction is common, the engineering design must optimize panel orientation without compromising structural integrity.</w:t>
      </w:r>
    </w:p>
    <w:p>
      <w:pPr>
        <w:pStyle w:val="BodyText"/>
      </w:pPr>
      <w:r>
        <w:t xml:space="preserve">Additionally, micro-grid solutions are being explored for peripheral areas of Kathmandu that are difficult to connect to the main transmission network. Electrical engineers play a vital role in designing these isolated systems, ensuring they can operate autonomously during major grid failures. This decentralization enhances the overall resilience of Nepal’s energy infrastructure.</w:t>
      </w:r>
    </w:p>
    <w:bookmarkEnd w:id="23"/>
    <w:bookmarkStart w:id="24" w:name="seismic-resilience-and-safety-standards"/>
    <w:p>
      <w:pPr>
        <w:pStyle w:val="Heading2"/>
      </w:pPr>
      <w:r>
        <w:t xml:space="preserve">5. Seismic Resilience and Safety Standards</w:t>
      </w:r>
    </w:p>
    <w:p>
      <w:pPr>
        <w:pStyle w:val="FirstParagraph"/>
      </w:pPr>
      <w:r>
        <w:t xml:space="preserve">The 2015 Gorkha earthquake served as a stark reminder of the vulnerability of electrical infrastructure to seismic activity. Power outages following such disasters can hinder rescue efforts and exacerbate humanitarian crises. Consequently, the design standards for electrical installations in Kathmandu have undergone significant revision.</w:t>
      </w:r>
    </w:p>
    <w:p>
      <w:pPr>
        <w:pStyle w:val="BodyText"/>
      </w:pPr>
      <w:r>
        <w:t xml:space="preserve">Electrical engineers are now required to adhere to stricter seismic codes. This involves reinforcing substations, utilizing flexible cabling techniques that can withstand ground displacement, and implementing automatic shutdown systems that prevent fires caused by short circuits during tremors. The engineering challenge is balancing cost-effectiveness with safety; retrofitting existing infrastructure in a densely populated city like Kathmandu is logistically complex and financially demanding.</w:t>
      </w:r>
    </w:p>
    <w:p>
      <w:pPr>
        <w:pStyle w:val="BodyText"/>
      </w:pPr>
      <w:r>
        <w:t xml:space="preserve">Furthermore, engineers must conduct regular vulnerability assessments of critical nodes in the grid. This proactive approach ensures that backup systems are not only present but are functionally tested and ready for immediate deployment. The collaboration between civil engineers and electrical engineers is essential here, as the physical protection of electrical equipment depends on robust structural supports.</w:t>
      </w:r>
    </w:p>
    <w:bookmarkEnd w:id="24"/>
    <w:bookmarkStart w:id="25" w:name="X6f88623189dd599f051da5aee1a15992e7970f3"/>
    <w:p>
      <w:pPr>
        <w:pStyle w:val="Heading2"/>
      </w:pPr>
      <w:r>
        <w:t xml:space="preserve">6. Educational Implications and Future Outlook</w:t>
      </w:r>
    </w:p>
    <w:p>
      <w:pPr>
        <w:pStyle w:val="FirstParagraph"/>
      </w:pPr>
      <w:r>
        <w:t xml:space="preserve">To sustain these advancements, there is a pressing need for specialized education in Nepal. The curriculum for engineering students in Kathmandu must evolve to include modules on smart grid analytics, renewable energy integration, and seismic-resistant design. Universities collaborating with industry partners can provide the practical training necessary for the next generation of electrical engineers.</w:t>
      </w:r>
    </w:p>
    <w:p>
      <w:pPr>
        <w:pStyle w:val="BodyText"/>
      </w:pPr>
      <w:r>
        <w:t xml:space="preserve">Moreover, international cooperation plays a vital role. Knowledge transfer from countries with similar geographic challenges can accelerate innovation in Nepal. However, local adaptation is key; solutions developed elsewhere must be tailored to the specific climatic and cultural context of Kathmandu.</w:t>
      </w:r>
    </w:p>
    <w:bookmarkEnd w:id="25"/>
    <w:bookmarkStart w:id="26" w:name="conclusion"/>
    <w:p>
      <w:pPr>
        <w:pStyle w:val="Heading2"/>
      </w:pPr>
      <w:r>
        <w:t xml:space="preserve">7. Conclusion</w:t>
      </w:r>
    </w:p>
    <w:p>
      <w:pPr>
        <w:pStyle w:val="FirstParagraph"/>
      </w:pPr>
      <w:r>
        <w:t xml:space="preserve">In conclusion, the modernization of Kathmandu’s energy sector is a testament to the evolving role of the electrical engineer in Nepal. No longer limited to circuit design and maintenance, today’s engineers are strategists who integrate technology, policy, and safety into holistic infrastructure solutions. By leveraging smart grid technologies, embracing renewable diversity, and prioritizing seismic resilience, electrical engineers are laying the foundation for a sustainable future for Nepal.</w:t>
      </w:r>
    </w:p>
    <w:p>
      <w:pPr>
        <w:pStyle w:val="BodyText"/>
      </w:pPr>
      <w:r>
        <w:t xml:space="preserve">As Kathmandu continues to grow economically and demographically, the demand for reliable power will only intensify. It is imperative that stakeholders—government bodies, academic institutions, and private enterprises—continue to support the professional development of electrical engineers. Their expertise is not just a technical necessity but a cornerstone of national stability and progress in the Himalayan region.</w:t>
      </w:r>
    </w:p>
    <w:bookmarkEnd w:id="26"/>
    <w:bookmarkStart w:id="27" w:name="references"/>
    <w:p>
      <w:pPr>
        <w:pStyle w:val="Heading2"/>
      </w:pPr>
      <w:r>
        <w:t xml:space="preserve">References</w:t>
      </w:r>
    </w:p>
    <w:p>
      <w:pPr>
        <w:numPr>
          <w:ilvl w:val="0"/>
          <w:numId w:val="1001"/>
        </w:numPr>
        <w:pStyle w:val="Compact"/>
      </w:pPr>
      <w:r>
        <w:t xml:space="preserve">Nepal Electricity Authority. (2023). *Annual Report on National Grid Performance*. Kathmandu: NEA Publications.</w:t>
      </w:r>
    </w:p>
    <w:p>
      <w:pPr>
        <w:numPr>
          <w:ilvl w:val="0"/>
          <w:numId w:val="1001"/>
        </w:numPr>
        <w:pStyle w:val="Compact"/>
      </w:pPr>
      <w:r>
        <w:t xml:space="preserve">Gupta, R., &amp; Sharma, S. (2021). "Challenges in Smart Grid Implementation in Urban Nepal." *Journal of Asian Energy Engineering*, 15(3), 45-60.</w:t>
      </w:r>
    </w:p>
    <w:p>
      <w:pPr>
        <w:numPr>
          <w:ilvl w:val="0"/>
          <w:numId w:val="1001"/>
        </w:numPr>
        <w:pStyle w:val="Compact"/>
      </w:pPr>
      <w:r>
        <w:t xml:space="preserve">World Bank. (2022). *Nepal Climate-Smart Urban Development Strategy*. Washington, DC: World Bank Group.</w:t>
      </w:r>
    </w:p>
    <w:p>
      <w:pPr>
        <w:numPr>
          <w:ilvl w:val="0"/>
          <w:numId w:val="1001"/>
        </w:numPr>
        <w:pStyle w:val="Compact"/>
      </w:pPr>
      <w:r>
        <w:t xml:space="preserve">Pandey, A. (2019). "Seismic Retrofitting of Electrical Infrastructure: A Case Study from the 2015 Gorkha Earthquake." *International Journal of Structural Engineering*, 8(2),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Nepal's Infrastructure: A Case Study of Kathmandu</dc:title>
  <dc:creator/>
  <dc:language>en</dc:language>
  <cp:keywords/>
  <dcterms:created xsi:type="dcterms:W3CDTF">2026-07-29T07:09:36Z</dcterms:created>
  <dcterms:modified xsi:type="dcterms:W3CDTF">2026-07-29T07:09:36Z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