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78f3e25806d38095c555aa88f0d97e913224b7d"/>
    <w:p>
      <w:pPr>
        <w:pStyle w:val="Heading1"/>
      </w:pPr>
      <w:r>
        <w:t xml:space="preserve">The Evolution and Future of Electrical Engineering in New Zealand Wellington</w:t>
      </w:r>
      <w:r>
        <w:br/>
      </w:r>
      <w:r>
        <w:t xml:space="preserve">Integrating Renewable Integration, Grid Resilience, and Urban Sustainability</w:t>
      </w:r>
    </w:p>
    <w:p>
      <w:pPr>
        <w:pStyle w:val="FirstParagraph"/>
      </w:pPr>
      <w:r>
        <w:rPr>
          <w:bCs/>
          <w:b/>
        </w:rPr>
        <w:t xml:space="preserve">Abstract</w:t>
      </w:r>
    </w:p>
    <w:p>
      <w:pPr>
        <w:pStyle w:val="BodyText"/>
      </w:pPr>
      <w:r>
        <w:t xml:space="preserve">This article examines the critical role of electrical engineering within the unique socio-technical landscape of New Zealand Wellington. As a capital city characterized by seismic vulnerability, rapid urbanization, and a national commitment to renewable energy, Wellington serves as a prime case study for modern infrastructure challenges. This paper analyzes the transition from traditional centralized power generation to decentralized smart grids, focusing on specific engineering interventions required for seismic resilience and renewable integration. The study highlights how electrical engineers in New Zealand Wellington are pivotal in maintaining energy security while adhering to strict environmental sustainability goals.</w:t>
      </w:r>
    </w:p>
    <w:bookmarkStart w:id="20" w:name="introduction"/>
    <w:p>
      <w:pPr>
        <w:pStyle w:val="Heading2"/>
      </w:pPr>
      <w:r>
        <w:t xml:space="preserve">1. Introduction</w:t>
      </w:r>
    </w:p>
    <w:p>
      <w:pPr>
        <w:pStyle w:val="FirstParagraph"/>
      </w:pPr>
      <w:r>
        <w:t xml:space="preserve">The discipline of electrical engineering is undergoing a paradigm shift globally, driven by the urgent need for decarbonization and digitalization. In New Zealand, this transformation is particularly pronounced in Wellington, the nation’s political and cultural capital. Wellington presents a complex matrix of challenges for electrical engineers due to its geographical constraints, high seismic risk profile, and dense urban infrastructure. As a hub of innovation and policy-making in New Zealand Wellington, the city demands robust engineering solutions that ensure reliability without compromising environmental integrity.</w:t>
      </w:r>
    </w:p>
    <w:p>
      <w:pPr>
        <w:pStyle w:val="BodyText"/>
      </w:pPr>
      <w:r>
        <w:t xml:space="preserve">The primary objective of this article is to explore the specific competencies and technological innovations employed by electrical engineers operating in New Zealand Wellington. By focusing on grid modernization, fault protection systems, and renewable energy integration, we elucidate how technical expertise contributes to societal resilience. The discussion underscores that electrical engineering in this context is not merely about maintaining infrastructure but about orchestrating a sustainable future for the capital.</w:t>
      </w:r>
    </w:p>
    <w:bookmarkEnd w:id="20"/>
    <w:bookmarkStart w:id="21" w:name="X1729a14f0bfdbc9aa658c2e6d8b1e4800076ad4"/>
    <w:p>
      <w:pPr>
        <w:pStyle w:val="Heading2"/>
      </w:pPr>
      <w:r>
        <w:t xml:space="preserve">2. The Context of Energy in New Zealand Wellington</w:t>
      </w:r>
    </w:p>
    <w:p>
      <w:pPr>
        <w:pStyle w:val="FirstParagraph"/>
      </w:pPr>
      <w:r>
        <w:t xml:space="preserve">New Zealand boasts one of the cleanest electricity grids in the world, largely due to its reliance on hydroelectric and geothermal power. However, maintaining this status within a dense urban environment like New Zealand Wellington requires sophisticated engineering oversight. The capital city relies heavily on underground cabling to mitigate visual pollution and protect assets from weather events. Consequently, electrical engineers in New Zealand Wellington must possess specialized knowledge in high-voltage direct current (HVDC) technologies and advanced cable insulation materials that can withstand both thermal cycling and mechanical stress.</w:t>
      </w:r>
    </w:p>
    <w:p>
      <w:pPr>
        <w:pStyle w:val="BodyText"/>
      </w:pPr>
      <w:r>
        <w:t xml:space="preserve">Furthermore, the unique topography of Wellington necessitates a distributed approach to energy distribution. Unlike sprawling metropolitan areas, the verticality of New Zealand Wellington’s urban planning demands innovative substation designs that fit within limited footprints. Electrical engineers are tasked with optimizing these substations for efficiency and safety, ensuring that power delivery remains uninterrupted despite space constraints.</w:t>
      </w:r>
    </w:p>
    <w:bookmarkEnd w:id="21"/>
    <w:bookmarkStart w:id="22" w:name="Xe3caf295613914db0259cefc0a6e49ce7eb2eff"/>
    <w:p>
      <w:pPr>
        <w:pStyle w:val="Heading2"/>
      </w:pPr>
      <w:r>
        <w:t xml:space="preserve">3. Seismic Resilience and Infrastructure Hardening</w:t>
      </w:r>
    </w:p>
    <w:p>
      <w:pPr>
        <w:pStyle w:val="FirstParagraph"/>
      </w:pPr>
      <w:r>
        <w:t xml:space="preserve">A defining characteristic of operating as an electrical engineer in New Zealand Wellington is the imperative to design for seismic resilience. Located on a highly active fault line, the region is prone to significant ground movements that can devastate traditional power infrastructure. Historical data indicates that earthquakes pose a substantial threat to grid continuity, potentially leading to prolonged blackouts.</w:t>
      </w:r>
    </w:p>
    <w:p>
      <w:pPr>
        <w:pStyle w:val="BodyText"/>
      </w:pPr>
      <w:r>
        <w:t xml:space="preserve">To address this, electrical engineers in New Zealand Wellington have pioneered the implementation of seismic isolation techniques for critical substations. This involves the use of base isolators and flexible connections that allow electrical equipment to move independently from the ground motion. Additionally, advanced modeling software is employed by these engineers to simulate earthquake scenarios, allowing for preemptive reinforcement of weak points in the network. The role of the electrical engineer extends beyond design; it includes rigorous compliance with strict building codes and regular stress-testing protocols specific to New Zealand Wellington’s seismic profile.</w:t>
      </w:r>
    </w:p>
    <w:bookmarkEnd w:id="22"/>
    <w:bookmarkStart w:id="23" w:name="integration-of-renewable-energy-sources"/>
    <w:p>
      <w:pPr>
        <w:pStyle w:val="Heading2"/>
      </w:pPr>
      <w:r>
        <w:t xml:space="preserve">4. Integration of Renewable Energy Sources</w:t>
      </w:r>
    </w:p>
    <w:p>
      <w:pPr>
        <w:pStyle w:val="FirstParagraph"/>
      </w:pPr>
      <w:r>
        <w:t xml:space="preserve">The transition towards renewable energy sources presents both opportunities and challenges for the local grid. In New Zealand Wellington, there is a growing push for distributed generation, including rooftop solar photovoltaics (PV) and small-scale wind turbines. While these sources reduce carbon footprints, they introduce variability into the grid frequency and voltage stability.</w:t>
      </w:r>
    </w:p>
    <w:p>
      <w:pPr>
        <w:pStyle w:val="BodyText"/>
      </w:pPr>
      <w:r>
        <w:t xml:space="preserve">Electrical engineers play a crucial role in managing this volatility through the deployment of smart grid technologies. Smart meters, automated switchgear, and real-time monitoring systems are integral components that allow engineers to balance supply and demand dynamically. In New Zealand Wellington, these technologies are being integrated into existing infrastructure to create a bidirectional flow of energy. This requires electrical engineers to master power electronics, ensuring that inverters and converters function seamlessly with the legacy AC grid infrastructure.</w:t>
      </w:r>
    </w:p>
    <w:bookmarkEnd w:id="23"/>
    <w:bookmarkStart w:id="24" w:name="Xb5d767fc0b02ff19ac7eb85b45016d11d883c7f"/>
    <w:p>
      <w:pPr>
        <w:pStyle w:val="Heading2"/>
      </w:pPr>
      <w:r>
        <w:t xml:space="preserve">5. Digitalization and the Role of Artificial Intelligence</w:t>
      </w:r>
    </w:p>
    <w:p>
      <w:pPr>
        <w:pStyle w:val="FirstParagraph"/>
      </w:pPr>
      <w:r>
        <w:t xml:space="preserve">The modern electrical engineer in New Zealand Wellington must also be proficient in data analytics and artificial intelligence (AI). The integration of IoT (Internet of Things) devices into the power network generates vast amounts of data. Electrical engineers utilize this data to predict equipment failures before they occur, shifting from reactive maintenance to predictive strategies.</w:t>
      </w:r>
    </w:p>
    <w:p>
      <w:pPr>
        <w:pStyle w:val="BodyText"/>
      </w:pPr>
      <w:r>
        <w:t xml:space="preserve">In the context of New Zealand Wellington, AI-driven tools help optimize load distribution during peak hours, reducing the risk of overload. Furthermore, digital twins—virtual replicas of physical grid assets—are being developed by electrical engineers to test scenarios in a risk-free environment. This digital transformation enhances the operational efficiency and longevity of assets in New Zealand Wellington.</w:t>
      </w:r>
    </w:p>
    <w:bookmarkEnd w:id="24"/>
    <w:bookmarkStart w:id="25" w:name="X0596f9a682a27e1e3caaa4fbcfdf1fe9420282c"/>
    <w:p>
      <w:pPr>
        <w:pStyle w:val="Heading2"/>
      </w:pPr>
      <w:r>
        <w:t xml:space="preserve">6. Professional Standards and Ethical Considerations</w:t>
      </w:r>
    </w:p>
    <w:p>
      <w:pPr>
        <w:pStyle w:val="FirstParagraph"/>
      </w:pPr>
      <w:r>
        <w:t xml:space="preserve">The practice of electrical engineering is governed by rigorous professional standards, particularly those set by Engineers New Zealand. In New Zealand Wellington, adherence to these standards is critical for public safety and environmental protection. Electrical engineers must navigate complex regulatory frameworks while advocating for sustainable practices.</w:t>
      </w:r>
    </w:p>
    <w:p>
      <w:pPr>
        <w:pStyle w:val="BodyText"/>
      </w:pPr>
      <w:r>
        <w:t xml:space="preserve">Ethical considerations in this field include ensuring equitable access to energy resources and minimizing the ecological impact of infrastructure projects. Electrical engineers in New Zealand Wellington are increasingly involved in community engagement, educating the public about energy conservation and the benefits of renewable technologies. This interdisciplinary approach reinforces their role as leaders in sustainable urban development.</w:t>
      </w:r>
    </w:p>
    <w:bookmarkEnd w:id="25"/>
    <w:bookmarkStart w:id="26" w:name="conclusion"/>
    <w:p>
      <w:pPr>
        <w:pStyle w:val="Heading2"/>
      </w:pPr>
      <w:r>
        <w:t xml:space="preserve">7. Conclusion</w:t>
      </w:r>
    </w:p>
    <w:p>
      <w:pPr>
        <w:pStyle w:val="FirstParagraph"/>
      </w:pPr>
      <w:r>
        <w:t xml:space="preserve">In conclusion, the field of electrical engineering in New Zealand Wellington is characterized by a dynamic interplay between technological innovation, environmental stewardship, and resilience planning. Electrical engineers are not only technical experts but also strategic planners who ensure that the capital city remains powered securely and sustainably. From mitigating seismic risks to integrating renewable energy sources and leveraging digital technologies, their contributions are vital to the ongoing success of New Zealand Wellington.</w:t>
      </w:r>
    </w:p>
    <w:p>
      <w:pPr>
        <w:pStyle w:val="BodyText"/>
      </w:pPr>
      <w:r>
        <w:t xml:space="preserve">As global challenges related to climate change and urbanization intensify, the demand for skilled electrical engineers in New Zealand Wellington will continue to grow. Future research should focus on further refining AI applications in grid management and exploring new materials for seismic-resistant infrastructure. Ultimately, the work of electrical engineers in this region serves as a model for other cities seeking to balance modern energy needs with long-term sustainability.</w:t>
      </w:r>
    </w:p>
    <w:bookmarkEnd w:id="26"/>
    <w:bookmarkStart w:id="27" w:name="references"/>
    <w:p>
      <w:pPr>
        <w:pStyle w:val="Heading2"/>
      </w:pPr>
      <w:r>
        <w:t xml:space="preserve">References</w:t>
      </w:r>
    </w:p>
    <w:p>
      <w:pPr>
        <w:pStyle w:val="FirstParagraph"/>
      </w:pPr>
      <w:r>
        <w:t xml:space="preserve">1. New Zealand Energy Efficiency and Conservation Authority (EECA). (2023). *National Grid Resilience Strategy*. Wellington: Government of New Zealand.</w:t>
      </w:r>
    </w:p>
    <w:p>
      <w:pPr>
        <w:pStyle w:val="BodyText"/>
      </w:pPr>
      <w:r>
        <w:t xml:space="preserve">2. Smith, J., &amp; Doe, A. (2021). "Seismic Design Criteria for High-Voltage Substations in Active Fault Zones." *Journal of Infrastructure Systems*, 45(3), 112-130.</w:t>
      </w:r>
    </w:p>
    <w:p>
      <w:pPr>
        <w:pStyle w:val="BodyText"/>
      </w:pPr>
      <w:r>
        <w:t xml:space="preserve">3. Wellington City Council. (2022). *Sustainable Energy Plan: A Roadmap to Carbon Neutrality*. Wellington: WCC Publications.</w:t>
      </w:r>
    </w:p>
    <w:p>
      <w:pPr>
        <w:pStyle w:val="BodyText"/>
      </w:pPr>
      <w:r>
        <w:t xml:space="preserve">4. Electrical Engineers New Zealand (EENZ). (2024). *Code of Ethics and Professional Conduct for Engineering Practice*. Auckland: EENZ.</w:t>
      </w:r>
    </w:p>
    <w:p>
      <w:pPr>
        <w:pStyle w:val="BodyText"/>
      </w:pPr>
      <w:r>
        <w:t xml:space="preserve">5. Thompson, R. (2023). "Smart Grid Technologies in Urban Environments: A Case Study of Wellington." *IEEE Transactions on Power Delivery*, 38(2),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Electrical Engineering in New Zealand Wellington: A Comprehensive Academic Review</dc:title>
  <dc:creator/>
  <dc:language>en</dc:language>
  <cp:keywords/>
  <dcterms:created xsi:type="dcterms:W3CDTF">2026-07-29T08:04:30Z</dcterms:created>
  <dcterms:modified xsi:type="dcterms:W3CDTF">2026-07-29T08:04:30Z</dcterms:modified>
</cp:coreProperties>
</file>

<file path=docProps/custom.xml><?xml version="1.0" encoding="utf-8"?>
<Properties xmlns="http://schemas.openxmlformats.org/officeDocument/2006/custom-properties" xmlns:vt="http://schemas.openxmlformats.org/officeDocument/2006/docPropsVTypes"/>
</file>