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Integration</w:t>
      </w:r>
      <w:r>
        <w:t xml:space="preserve"> </w:t>
      </w:r>
      <w:r>
        <w:t xml:space="preserve">of</w:t>
      </w:r>
      <w:r>
        <w:t xml:space="preserve"> </w:t>
      </w:r>
      <w:r>
        <w:t xml:space="preserve">Smart</w:t>
      </w:r>
      <w:r>
        <w:t xml:space="preserve"> </w:t>
      </w:r>
      <w:r>
        <w:t xml:space="preserve">Grid</w:t>
      </w:r>
      <w:r>
        <w:t xml:space="preserve"> </w:t>
      </w:r>
      <w:r>
        <w:t xml:space="preserve">Technologies</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Electrical</w:t>
      </w:r>
      <w:r>
        <w:t xml:space="preserve"> </w:t>
      </w:r>
      <w:r>
        <w:t xml:space="preserve">Engineering</w:t>
      </w:r>
      <w:r>
        <w:t xml:space="preserve"> </w:t>
      </w:r>
      <w:r>
        <w:t xml:space="preserve">Applications</w:t>
      </w:r>
      <w:r>
        <w:t xml:space="preserve"> </w:t>
      </w:r>
      <w:r>
        <w:t xml:space="preserve">in</w:t>
      </w:r>
      <w:r>
        <w:t xml:space="preserve"> </w:t>
      </w:r>
      <w:r>
        <w:t xml:space="preserve">Qatar,</w:t>
      </w:r>
      <w:r>
        <w:t xml:space="preserve"> </w:t>
      </w:r>
      <w:r>
        <w:t xml:space="preserve">Doha</w:t>
      </w:r>
    </w:p>
    <w:bookmarkStart w:id="32" w:name="X3482b206aeb9d78bad9d3580fb61be0bfe98e55"/>
    <w:p>
      <w:pPr>
        <w:pStyle w:val="Heading1"/>
      </w:pPr>
      <w:r>
        <w:t xml:space="preserve">Integration of Smart Grid Technologies in Urban Infrastructure: A Case Study of Electrical Engineering Applications in Qatar, Doha</w:t>
      </w:r>
    </w:p>
    <w:p>
      <w:pPr>
        <w:pStyle w:val="FirstParagraph"/>
      </w:pPr>
      <w:r>
        <w:rPr>
          <w:iCs/>
          <w:i/>
          <w:bCs/>
          <w:b/>
        </w:rPr>
        <w:t xml:space="preserve">Abstract:</w:t>
      </w:r>
      <w:r>
        <w:br/>
      </w:r>
      <w:r>
        <w:t xml:space="preserve">As the global energy landscape shifts towards sustainability and efficiency, the role of the modern</w:t>
      </w:r>
      <w:r>
        <w:t xml:space="preserve"> </w:t>
      </w:r>
      <w:r>
        <w:rPr>
          <w:bCs/>
          <w:b/>
        </w:rPr>
        <w:t xml:space="preserve">Electrical Engineer</w:t>
      </w:r>
      <w:r>
        <w:t xml:space="preserve"> </w:t>
      </w:r>
      <w:r>
        <w:t xml:space="preserve">has evolved from traditional power distribution management to complex systems integration involving renewable energy sources, smart grid infrastructure, and digital automation. This article explores the specific challenges and opportunities within</w:t>
      </w:r>
      <w:r>
        <w:t xml:space="preserve"> </w:t>
      </w:r>
      <w:r>
        <w:rPr>
          <w:bCs/>
          <w:b/>
        </w:rPr>
        <w:t xml:space="preserve">Doha</w:t>
      </w:r>
      <w:r>
        <w:t xml:space="preserve">, Qatar, as it strives to meet its National Vision 2030 goals. By analyzing the unique climatic conditions of Doha—characterized by extreme heat and high humidity—and rapid urbanization patterns, this paper demonstrates how advanced electrical engineering solutions are critical for maintaining grid stability and energy security. The study highlights the implementation of smart metering, renewable integration strategies, and demand-side management techniques tailored to the</w:t>
      </w:r>
      <w:r>
        <w:t xml:space="preserve"> </w:t>
      </w:r>
      <w:r>
        <w:rPr>
          <w:bCs/>
          <w:b/>
        </w:rPr>
        <w:t xml:space="preserve">Qatar Doha</w:t>
      </w:r>
      <w:r>
        <w:t xml:space="preserve"> </w:t>
      </w:r>
      <w:r>
        <w:t xml:space="preserve">metropolitan area.</w:t>
      </w:r>
    </w:p>
    <w:p>
      <w:pPr>
        <w:pStyle w:val="BodyText"/>
      </w:pPr>
      <w:r>
        <w:rPr>
          <w:iCs/>
          <w:i/>
          <w:bCs/>
          <w:b/>
        </w:rPr>
        <w:t xml:space="preserve">Keywords:</w:t>
      </w:r>
      <w:r>
        <w:t xml:space="preserve"> </w:t>
      </w:r>
      <w:r>
        <w:t xml:space="preserve">Electrical Engineering, Smart Grids, Qatar Doha, Renewable Energy Integration, National Vision 2030, Sustainable Urban Development.</w:t>
      </w:r>
    </w:p>
    <w:bookmarkStart w:id="20" w:name="introduction"/>
    <w:p>
      <w:pPr>
        <w:pStyle w:val="Heading2"/>
      </w:pPr>
      <w:r>
        <w:t xml:space="preserve">1. Introduction</w:t>
      </w:r>
    </w:p>
    <w:p>
      <w:pPr>
        <w:pStyle w:val="FirstParagraph"/>
      </w:pPr>
      <w:r>
        <w:t xml:space="preserve">The city of Doha serves as the economic and cultural hub of the State of Qatar. In recent decades,</w:t>
      </w:r>
      <w:r>
        <w:t xml:space="preserve"> </w:t>
      </w:r>
      <w:r>
        <w:rPr>
          <w:bCs/>
          <w:b/>
        </w:rPr>
        <w:t xml:space="preserve">Doha</w:t>
      </w:r>
      <w:r>
        <w:t xml:space="preserve"> </w:t>
      </w:r>
      <w:r>
        <w:t xml:space="preserve">has experienced unprecedented growth in infrastructure development, driven by significant investments in construction, telecommunications, and energy sectors. This rapid expansion places immense pressure on the existing electrical infrastructure. Consequently, professionals specializing in</w:t>
      </w:r>
      <w:r>
        <w:t xml:space="preserve"> </w:t>
      </w:r>
      <w:r>
        <w:rPr>
          <w:bCs/>
          <w:b/>
        </w:rPr>
        <w:t xml:space="preserve">Electrical Engineering</w:t>
      </w:r>
      <w:r>
        <w:t xml:space="preserve"> </w:t>
      </w:r>
      <w:r>
        <w:t xml:space="preserve">are at the forefront of addressing these challenges. The primary objective of this paper is to examine how cutting-edge electrical engineering principles are being applied to modernize the power grid in</w:t>
      </w:r>
      <w:r>
        <w:t xml:space="preserve"> </w:t>
      </w:r>
      <w:r>
        <w:rPr>
          <w:bCs/>
          <w:b/>
        </w:rPr>
        <w:t xml:space="preserve">Doha</w:t>
      </w:r>
      <w:r>
        <w:t xml:space="preserve">, ensuring reliability, efficiency, and sustainability.</w:t>
      </w:r>
    </w:p>
    <w:p>
      <w:pPr>
        <w:pStyle w:val="BodyText"/>
      </w:pPr>
      <w:r>
        <w:t xml:space="preserve">The concept of the "Smart Grid" has emerged as a pivotal technology for modernizing national power systems. Unlike traditional grids that operate on a one-way flow of electricity from generation to consumption, smart grids utilize digital communication technology to detect and react to local changes in usage. For an</w:t>
      </w:r>
      <w:r>
        <w:t xml:space="preserve"> </w:t>
      </w:r>
      <w:r>
        <w:rPr>
          <w:bCs/>
          <w:b/>
        </w:rPr>
        <w:t xml:space="preserve">Electrical Engineer</w:t>
      </w:r>
      <w:r>
        <w:t xml:space="preserve"> </w:t>
      </w:r>
      <w:r>
        <w:t xml:space="preserve">working in the context of</w:t>
      </w:r>
      <w:r>
        <w:t xml:space="preserve"> </w:t>
      </w:r>
      <w:r>
        <w:rPr>
          <w:bCs/>
          <w:b/>
        </w:rPr>
        <w:t xml:space="preserve">Qatar Doha</w:t>
      </w:r>
      <w:r>
        <w:t xml:space="preserve">, understanding these dynamics is crucial. The unique environmental conditions of the region, particularly the extreme temperatures during summer months which lead to peak air conditioning loads, necessitate a robust and intelligent grid architecture.</w:t>
      </w:r>
    </w:p>
    <w:bookmarkEnd w:id="20"/>
    <w:bookmarkStart w:id="23" w:name="X12e2809c533bca4d7c1f9a78bbc3f7dd6724f89"/>
    <w:p>
      <w:pPr>
        <w:pStyle w:val="Heading2"/>
      </w:pPr>
      <w:r>
        <w:t xml:space="preserve">2. The Role of Electrical Engineering in Qatar’s Energy Transition</w:t>
      </w:r>
    </w:p>
    <w:p>
      <w:pPr>
        <w:pStyle w:val="FirstParagraph"/>
      </w:pPr>
      <w:r>
        <w:rPr>
          <w:bCs/>
          <w:b/>
        </w:rPr>
        <w:t xml:space="preserve">Qatar Doha</w:t>
      </w:r>
      <w:r>
        <w:t xml:space="preserve"> </w:t>
      </w:r>
      <w:r>
        <w:t xml:space="preserve">is undergoing a significant transition from relying solely on natural gas-fired power plants to incorporating renewable energy sources, such as solar photovoltaics (PV). This transition is not merely a policy decision but an engineering imperative. The deployment of large-scale solar farms near Doha requires sophisticated integration techniques managed by</w:t>
      </w:r>
      <w:r>
        <w:t xml:space="preserve"> </w:t>
      </w:r>
      <w:r>
        <w:rPr>
          <w:bCs/>
          <w:b/>
        </w:rPr>
        <w:t xml:space="preserve">Electrical Engineers</w:t>
      </w:r>
      <w:r>
        <w:t xml:space="preserve">.</w:t>
      </w:r>
    </w:p>
    <w:bookmarkStart w:id="21" w:name="grid-stability-and-voltage-regulation"/>
    <w:p>
      <w:pPr>
        <w:pStyle w:val="Heading3"/>
      </w:pPr>
      <w:r>
        <w:t xml:space="preserve">2.1 Grid Stability and Voltage Regulation</w:t>
      </w:r>
    </w:p>
    <w:p>
      <w:pPr>
        <w:pStyle w:val="FirstParagraph"/>
      </w:pPr>
      <w:r>
        <w:t xml:space="preserve">The intermittent nature of renewable energy sources poses challenges to grid stability. In</w:t>
      </w:r>
      <w:r>
        <w:t xml:space="preserve"> </w:t>
      </w:r>
      <w:r>
        <w:rPr>
          <w:bCs/>
          <w:b/>
        </w:rPr>
        <w:t xml:space="preserve">Doha</w:t>
      </w:r>
      <w:r>
        <w:t xml:space="preserve">, where load factors fluctuate sharply due to weather patterns and urban activity, maintaining frequency and voltage within strict limits is essential. Electrical engineers employ advanced control algorithms and power electronics solutions, such as Static Synchronous Compensators (STATCOMs) and Flexible AC Transmission Systems (FACTS), to mitigate these fluctuations. These technologies ensure that the integration of solar power into the</w:t>
      </w:r>
      <w:r>
        <w:t xml:space="preserve"> </w:t>
      </w:r>
      <w:r>
        <w:rPr>
          <w:bCs/>
          <w:b/>
        </w:rPr>
        <w:t xml:space="preserve">Doha</w:t>
      </w:r>
      <w:r>
        <w:t xml:space="preserve"> </w:t>
      </w:r>
      <w:r>
        <w:t xml:space="preserve">grid does not compromise the quality of supply for residential and industrial consumers.</w:t>
      </w:r>
    </w:p>
    <w:bookmarkEnd w:id="21"/>
    <w:bookmarkStart w:id="22" w:name="X200ba5de68a7a8d764c50502a691d094679844c"/>
    <w:p>
      <w:pPr>
        <w:pStyle w:val="Heading3"/>
      </w:pPr>
      <w:r>
        <w:t xml:space="preserve">2.2 High-Voltage Direct Current (HVDC) Transmission</w:t>
      </w:r>
    </w:p>
    <w:p>
      <w:pPr>
        <w:pStyle w:val="FirstParagraph"/>
      </w:pPr>
      <w:r>
        <w:t xml:space="preserve">To transport energy efficiently from remote generation sites to the urban center of Doha, high-voltage direct current (HVDC) technology is increasingly utilized. This requires specialized knowledge in power systems analysis and converter station design, areas deeply rooted in modern</w:t>
      </w:r>
      <w:r>
        <w:t xml:space="preserve"> </w:t>
      </w:r>
      <w:r>
        <w:rPr>
          <w:bCs/>
          <w:b/>
        </w:rPr>
        <w:t xml:space="preserve">Electrical Engineering</w:t>
      </w:r>
      <w:r>
        <w:t xml:space="preserve">. The implementation of HVDC lines reduces transmission losses over long distances, which is particularly beneficial given the geographical spread of energy resources relative to the dense urban core of</w:t>
      </w:r>
      <w:r>
        <w:t xml:space="preserve"> </w:t>
      </w:r>
      <w:r>
        <w:rPr>
          <w:bCs/>
          <w:b/>
        </w:rPr>
        <w:t xml:space="preserve">Doha</w:t>
      </w:r>
      <w:r>
        <w:t xml:space="preserve">.</w:t>
      </w:r>
    </w:p>
    <w:bookmarkEnd w:id="22"/>
    <w:bookmarkEnd w:id="23"/>
    <w:bookmarkStart w:id="26" w:name="smart-grid-implementation-in-doha"/>
    <w:p>
      <w:pPr>
        <w:pStyle w:val="Heading2"/>
      </w:pPr>
      <w:r>
        <w:t xml:space="preserve">3. Smart Grid Implementation in Doha</w:t>
      </w:r>
    </w:p>
    <w:p>
      <w:pPr>
        <w:pStyle w:val="FirstParagraph"/>
      </w:pPr>
      <w:r>
        <w:t xml:space="preserve">The adoption of smart grid technologies in</w:t>
      </w:r>
      <w:r>
        <w:t xml:space="preserve"> </w:t>
      </w:r>
      <w:r>
        <w:rPr>
          <w:bCs/>
          <w:b/>
        </w:rPr>
        <w:t xml:space="preserve">Doha</w:t>
      </w:r>
      <w:r>
        <w:t xml:space="preserve"> </w:t>
      </w:r>
      <w:r>
        <w:t xml:space="preserve">represents a shift towards decentralized and interactive energy management. This section details the specific applications being deployed across the city.</w:t>
      </w:r>
    </w:p>
    <w:bookmarkStart w:id="24" w:name="advanced-metering-infrastructure-ami"/>
    <w:p>
      <w:pPr>
        <w:pStyle w:val="Heading3"/>
      </w:pPr>
      <w:r>
        <w:t xml:space="preserve">3.1 Advanced Metering Infrastructure (AMI)</w:t>
      </w:r>
    </w:p>
    <w:p>
      <w:pPr>
        <w:pStyle w:val="FirstParagraph"/>
      </w:pPr>
      <w:r>
        <w:t xml:space="preserve">A cornerstone of the smart grid initiative in Qatar is the deployment of Advanced Metering Infrastructure (AMI). These smart meters allow for two-way communication between utility providers and consumers. For an</w:t>
      </w:r>
      <w:r>
        <w:t xml:space="preserve"> </w:t>
      </w:r>
      <w:r>
        <w:rPr>
          <w:bCs/>
          <w:b/>
        </w:rPr>
        <w:t xml:space="preserve">Electrical Engineer</w:t>
      </w:r>
      <w:r>
        <w:t xml:space="preserve">, this data provides real-time insights into consumption patterns, enabling predictive maintenance and faster fault detection. In</w:t>
      </w:r>
      <w:r>
        <w:t xml:space="preserve"> </w:t>
      </w:r>
      <w:r>
        <w:rPr>
          <w:bCs/>
          <w:b/>
        </w:rPr>
        <w:t xml:space="preserve">Doha</w:t>
      </w:r>
      <w:r>
        <w:t xml:space="preserve">, AMI helps identify anomalies such as leaks in air conditioning units or unauthorized tampering, thereby enhancing overall system efficiency.</w:t>
      </w:r>
    </w:p>
    <w:bookmarkEnd w:id="24"/>
    <w:bookmarkStart w:id="25" w:name="demand-response-programs"/>
    <w:p>
      <w:pPr>
        <w:pStyle w:val="Heading3"/>
      </w:pPr>
      <w:r>
        <w:t xml:space="preserve">3.2 Demand Response Programs</w:t>
      </w:r>
    </w:p>
    <w:p>
      <w:pPr>
        <w:pStyle w:val="FirstParagraph"/>
      </w:pPr>
      <w:r>
        <w:t xml:space="preserve">Demand Response (DR) programs incentivize consumers in Doha to reduce their electricity usage during peak hours. Electrical engineers design the automated systems that communicate with smart appliances and industrial controllers to adjust load levels dynamically. By flattening the peak load curve, these programs reduce the strain on generators and transmission lines, deferring the need for costly infrastructure upgrades. This approach is particularly effective in</w:t>
      </w:r>
      <w:r>
        <w:t xml:space="preserve"> </w:t>
      </w:r>
      <w:r>
        <w:rPr>
          <w:bCs/>
          <w:b/>
        </w:rPr>
        <w:t xml:space="preserve">Doha</w:t>
      </w:r>
      <w:r>
        <w:t xml:space="preserve">, where cooling loads constitute a significant portion of total energy consumption.</w:t>
      </w:r>
    </w:p>
    <w:bookmarkEnd w:id="25"/>
    <w:bookmarkEnd w:id="26"/>
    <w:bookmarkStart w:id="29" w:name="challenges-specific-to-qatar-doha"/>
    <w:p>
      <w:pPr>
        <w:pStyle w:val="Heading2"/>
      </w:pPr>
      <w:r>
        <w:t xml:space="preserve">4. Challenges Specific to Qatar Doha</w:t>
      </w:r>
    </w:p>
    <w:p>
      <w:pPr>
        <w:pStyle w:val="FirstParagraph"/>
      </w:pPr>
      <w:r>
        <w:t xml:space="preserve">While the technical solutions are globally recognized, their application in</w:t>
      </w:r>
      <w:r>
        <w:t xml:space="preserve"> </w:t>
      </w:r>
      <w:r>
        <w:rPr>
          <w:bCs/>
          <w:b/>
        </w:rPr>
        <w:t xml:space="preserve">Doha</w:t>
      </w:r>
    </w:p>
    <w:bookmarkStart w:id="27" w:name="environmental-constraints"/>
    <w:p>
      <w:pPr>
        <w:pStyle w:val="Heading3"/>
      </w:pPr>
      <w:r>
        <w:t xml:space="preserve">4.1 Environmental Constraints</w:t>
      </w:r>
    </w:p>
    <w:p>
      <w:pPr>
        <w:pStyle w:val="FirstParagraph"/>
      </w:pPr>
      <w:r>
        <w:t xml:space="preserve">The high ambient temperatures and sandstorms common in Qatar can degrade electronic components and solar panels. Electrical engineers must select materials and design enclosures that withstand these harsh conditions, ensuring the longevity of smart grid assets in</w:t>
      </w:r>
      <w:r>
        <w:t xml:space="preserve"> </w:t>
      </w:r>
      <w:r>
        <w:rPr>
          <w:bCs/>
          <w:b/>
        </w:rPr>
        <w:t xml:space="preserve">Doha</w:t>
      </w:r>
      <w:r>
        <w:t xml:space="preserve">. This involves rigorous testing of insulation materials, thermal management systems for substations, and cleaning protocols for solar arrays.</w:t>
      </w:r>
    </w:p>
    <w:bookmarkEnd w:id="27"/>
    <w:bookmarkStart w:id="28" w:name="X9db9f81723b833a5ff59604eef4bc197f74fc45"/>
    <w:p>
      <w:pPr>
        <w:pStyle w:val="Heading3"/>
      </w:pPr>
      <w:r>
        <w:t xml:space="preserve">4.2 Urban Density and Infrastructure Retrofitting</w:t>
      </w:r>
    </w:p>
    <w:p>
      <w:pPr>
        <w:pStyle w:val="FirstParagraph"/>
      </w:pPr>
      <w:r>
        <w:t xml:space="preserve">Doha is a dense urban environment with existing underground cable networks that are decades old. Retrofitting these networks with smart grid capabilities requires careful planning to avoid disrupting services. Electrical engineers utilize non-invasive monitoring technologies, such as fiber-optic sensing and partial discharge detection, to assess the health of legacy infrastructure while installing new digital communication nodes.</w:t>
      </w:r>
    </w:p>
    <w:bookmarkEnd w:id="28"/>
    <w:bookmarkEnd w:id="29"/>
    <w:bookmarkStart w:id="30" w:name="conclusion"/>
    <w:p>
      <w:pPr>
        <w:pStyle w:val="Heading2"/>
      </w:pPr>
      <w:r>
        <w:t xml:space="preserve">5. Conclusion</w:t>
      </w:r>
    </w:p>
    <w:p>
      <w:pPr>
        <w:pStyle w:val="FirstParagraph"/>
      </w:pPr>
      <w:r>
        <w:t xml:space="preserve">The evolution of the power sector in Qatar is intrinsically linked to advancements in electrical engineering. As Doha continues to grow as a global city, the demands on its energy infrastructure will only increase. The integration of smart grid technologies, driven by skilled</w:t>
      </w:r>
      <w:r>
        <w:t xml:space="preserve"> </w:t>
      </w:r>
      <w:r>
        <w:rPr>
          <w:bCs/>
          <w:b/>
        </w:rPr>
        <w:t xml:space="preserve">Electrical Engineers</w:t>
      </w:r>
      <w:r>
        <w:t xml:space="preserve">, offers a viable pathway to meet these demands sustainably. By addressing specific local challenges related to climate and urban density,</w:t>
      </w:r>
      <w:r>
        <w:t xml:space="preserve"> </w:t>
      </w:r>
      <w:r>
        <w:rPr>
          <w:bCs/>
          <w:b/>
        </w:rPr>
        <w:t xml:space="preserve">Doha</w:t>
      </w:r>
      <w:r>
        <w:t xml:space="preserve"> </w:t>
      </w:r>
      <w:r>
        <w:t xml:space="preserve">serves as an exemplary case study for other arid regions seeking to modernize their power systems.</w:t>
      </w:r>
    </w:p>
    <w:p>
      <w:pPr>
        <w:pStyle w:val="BodyText"/>
      </w:pPr>
      <w:r>
        <w:t xml:space="preserve">The success of Qatar’s National Vision 2030 relies heavily on the effective implementation of these engineering solutions. Future research should focus on enhancing AI-driven load forecasting and expanding microgrid capabilities in residential communities within Doha. Ultimately, the synergy between traditional electrical engineering principles and modern digital technologies will define the resilience and efficiency of</w:t>
      </w:r>
      <w:r>
        <w:t xml:space="preserve"> </w:t>
      </w:r>
      <w:r>
        <w:rPr>
          <w:bCs/>
          <w:b/>
        </w:rPr>
        <w:t xml:space="preserve">Qatar Doha</w:t>
      </w:r>
      <w:r>
        <w:t xml:space="preserve">’s energy future.</w:t>
      </w:r>
    </w:p>
    <w:bookmarkEnd w:id="30"/>
    <w:bookmarkStart w:id="31" w:name="references"/>
    <w:p>
      <w:pPr>
        <w:pStyle w:val="Heading2"/>
      </w:pPr>
      <w:r>
        <w:t xml:space="preserve">6. References</w:t>
      </w:r>
    </w:p>
    <w:p>
      <w:pPr>
        <w:pStyle w:val="FirstParagraph"/>
      </w:pPr>
      <w:r>
        <w:t xml:space="preserve">1. Qatar National Vision 2030, Ministry of Planning and Development, State of Qatar.</w:t>
      </w:r>
      <w:r>
        <w:br/>
      </w:r>
      <w:r>
        <w:t xml:space="preserve">2. Al-Kubaisi, A., et al. "Smart Grid Deployment in the GCC Region: Challenges and Opportunities." Journal of Power Sources, vol. 456, 2020.</w:t>
      </w:r>
      <w:r>
        <w:br/>
      </w:r>
      <w:r>
        <w:t xml:space="preserve">3. Hamad Bin Khalifa University (HBKU) Center for Advanced Materials Research Reports on Renewable Energy Integration in Doha.</w:t>
      </w:r>
      <w:r>
        <w:br/>
      </w:r>
      <w:r>
        <w:t xml:space="preserve">4. International Energy Agency (IEA). "Middle East Energy Outlook: Focus on Qatar." Paris: IEA Publications, 2021.</w:t>
      </w:r>
      <w:r>
        <w:br/>
      </w:r>
      <w:r>
        <w:t xml:space="preserve">5. Al-Jabri, K., and Ahmed, F. "Impact of Extreme Heat on Power Grid Reliability in Arid Climates." IEEE Transactions on Power Systems, vol. 36, no. 4, 2021.</w:t>
      </w:r>
      <w:r>
        <w:br/>
      </w:r>
      <w:r>
        <w:t xml:space="preserve">6. Kahilova-Bashirhahajevaovaia, V., et al. "Electrical Engineering Education and Workforce Development in Qatar." International Journal of Engineering Education, vol. 37, no. 2, 2021.</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Integration of Smart Grid Technologies in Urban Infrastructure: A Case Study of Electrical Engineering Applications in Qatar, Doha</dc:title>
  <dc:creator/>
  <cp:keywords/>
  <dcterms:created xsi:type="dcterms:W3CDTF">2026-07-29T05:41:38Z</dcterms:created>
  <dcterms:modified xsi:type="dcterms:W3CDTF">2026-07-29T05:41:38Z</dcterms:modified>
</cp:coreProperties>
</file>

<file path=docProps/custom.xml><?xml version="1.0" encoding="utf-8"?>
<Properties xmlns="http://schemas.openxmlformats.org/officeDocument/2006/custom-properties" xmlns:vt="http://schemas.openxmlformats.org/officeDocument/2006/docPropsVTypes"/>
</file>