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the</w:t>
      </w:r>
      <w:r>
        <w:t xml:space="preserve"> </w:t>
      </w:r>
      <w:r>
        <w:t xml:space="preserve">Northern</w:t>
      </w:r>
      <w:r>
        <w:t xml:space="preserve"> </w:t>
      </w:r>
      <w:r>
        <w:t xml:space="preserve">Grid:</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Electrical</w:t>
      </w:r>
      <w:r>
        <w:t xml:space="preserve"> </w:t>
      </w:r>
      <w:r>
        <w:t xml:space="preserve">Engineering</w:t>
      </w:r>
      <w:r>
        <w:t xml:space="preserve"> </w:t>
      </w:r>
      <w:r>
        <w:t xml:space="preserve">within</w:t>
      </w:r>
      <w:r>
        <w:t xml:space="preserve"> </w:t>
      </w:r>
      <w:r>
        <w:t xml:space="preserve">Saint</w:t>
      </w:r>
      <w:r>
        <w:t xml:space="preserve"> </w:t>
      </w:r>
      <w:r>
        <w:t xml:space="preserve">Petersburg</w:t>
      </w:r>
    </w:p>
    <w:bookmarkStart w:id="28" w:name="Xda510462531e09e97f2f9d2cb59751dc4602661"/>
    <w:p>
      <w:pPr>
        <w:pStyle w:val="Heading1"/>
      </w:pPr>
      <w:r>
        <w:t xml:space="preserve">The Resilience of the Northern Grid: Technological Adaptations and Strategic Infrastructure Development for Electrical Engineers in Saint Petersburg</w:t>
      </w:r>
    </w:p>
    <w:p>
      <w:pPr>
        <w:pStyle w:val="FirstParagraph"/>
      </w:pPr>
      <w:r>
        <w:rPr>
          <w:bCs/>
          <w:b/>
        </w:rPr>
        <w:t xml:space="preserve">Alexander Volkov, Ph.D.</w:t>
      </w:r>
      <w:r>
        <w:br/>
      </w:r>
      <w:r>
        <w:t xml:space="preserve">Department of Power Systems and Automation,</w:t>
      </w:r>
      <w:r>
        <w:br/>
      </w:r>
      <w:r>
        <w:t xml:space="preserve">Peter the Great St. Petersburg Polytechnic University,</w:t>
      </w:r>
      <w:r>
        <w:br/>
      </w:r>
      <w:r>
        <w:t xml:space="preserve">Saint Petersburg, Russia</w:t>
      </w:r>
    </w:p>
    <w:bookmarkStart w:id="20" w:name="abstract"/>
    <w:p>
      <w:pPr>
        <w:pStyle w:val="Heading2"/>
      </w:pPr>
      <w:r>
        <w:t xml:space="preserve">Abstract</w:t>
      </w:r>
    </w:p>
    <w:p>
      <w:pPr>
        <w:pStyle w:val="FirstParagraph"/>
      </w:pPr>
      <w:r>
        <w:t xml:space="preserve">This article examines the critical role of electrical engineering in maintaining and modernizing the energy infrastructure of Saint Petersburg, Russia. As a major metropolitan hub situated at a high latitude with unique climatic conditions, Saint Petersburg presents distinct challenges for power distribution and grid stability. This study analyzes the specific technical requirements faced by electrical engineers operating in this region, focusing on thermal stress management, corrosion resistance due to saline environments, and the integration of renewable energy sources into a legacy-heavy grid. Furthermore, it explores recent initiatives aimed at enhancing grid resilience against extreme weather events and cyber-physical threats. The findings suggest that specialized engineering protocols are essential for sustaining reliable power supply in northern urban centers.</w:t>
      </w:r>
    </w:p>
    <w:bookmarkEnd w:id="20"/>
    <w:p>
      <w:pPr>
        <w:pStyle w:val="BodyText"/>
      </w:pPr>
      <w:r>
        <w:rPr>
          <w:bCs/>
          <w:b/>
        </w:rPr>
        <w:t xml:space="preserve">Keywords:</w:t>
      </w:r>
      <w:r>
        <w:t xml:space="preserve"> </w:t>
      </w:r>
      <w:r>
        <w:t xml:space="preserve">Electrical Engineering, Saint Petersburg Power Grid, High-Latitude Infrastructure, Grid Resilience, Renewable Energy Integration in Russia.</w:t>
      </w:r>
    </w:p>
    <w:bookmarkStart w:id="21" w:name="introduction"/>
    <w:p>
      <w:pPr>
        <w:pStyle w:val="Heading2"/>
      </w:pPr>
      <w:r>
        <w:t xml:space="preserve">1. Introduction</w:t>
      </w:r>
    </w:p>
    <w:p>
      <w:pPr>
        <w:pStyle w:val="FirstParagraph"/>
      </w:pPr>
      <w:r>
        <w:t xml:space="preserve">The city of Saint Petersburg stands as a testament to human ingenuity in harsh environmental conditions. Located on the Neva Bay at the head of the Gulf of Finland, this city faces prolonged winters, high humidity, and significant seasonal variations in daylight hours. For an</w:t>
      </w:r>
      <w:r>
        <w:t xml:space="preserve"> </w:t>
      </w:r>
      <w:r>
        <w:rPr>
          <w:bCs/>
          <w:b/>
        </w:rPr>
        <w:t xml:space="preserve">Electrical Engineer</w:t>
      </w:r>
      <w:r>
        <w:t xml:space="preserve">, these geographic and climatic factors are not merely background details but fundamental parameters that dictate design specifications, material selection, and operational strategies. The energy infrastructure serving Saint Petersburg is complex, relying on a mix of imported electricity via high-voltage direct current (HVDC) lines from neighboring regions, local thermal power plants (such as the Baltic Power Plant), and an increasing share of distributed generation.</w:t>
      </w:r>
    </w:p>
    <w:p>
      <w:pPr>
        <w:pStyle w:val="BodyText"/>
      </w:pPr>
      <w:r>
        <w:t xml:space="preserve">In recent years, the focus in</w:t>
      </w:r>
      <w:r>
        <w:t xml:space="preserve"> </w:t>
      </w:r>
      <w:r>
        <w:rPr>
          <w:bCs/>
          <w:b/>
        </w:rPr>
        <w:t xml:space="preserve">Russia Saint Petersburg</w:t>
      </w:r>
      <w:r>
        <w:t xml:space="preserve"> </w:t>
      </w:r>
      <w:r>
        <w:t xml:space="preserve">has shifted towards modernizing aging infrastructure to meet growing demand while adhering to stricter environmental regulations. This paper aims to provide a comprehensive overview of the engineering challenges specific to this region and highlight innovative solutions being implemented by technical professionals across various disciplines within electrical engineering.</w:t>
      </w:r>
    </w:p>
    <w:bookmarkEnd w:id="21"/>
    <w:bookmarkStart w:id="22" w:name="X77a1cf6bda801ca64a7133332fb38d8a1bbc677"/>
    <w:p>
      <w:pPr>
        <w:pStyle w:val="Heading2"/>
      </w:pPr>
      <w:r>
        <w:t xml:space="preserve">2. Climatic Challenges and Material Science Applications</w:t>
      </w:r>
    </w:p>
    <w:p>
      <w:pPr>
        <w:pStyle w:val="FirstParagraph"/>
      </w:pPr>
      <w:r>
        <w:t xml:space="preserve">The primary adversary for any power infrastructure in Saint Petersburg is the climate. The combination of freeze-thaw cycles, high precipitation, and proximity to the sea creates a corrosive atmosphere rich in chlorides. For electrical engineers designing substations and transmission lines, standard materials often prove inadequate over long-term exposure. Consequently, there has been a significant push towards using advanced composite materials for insulators and corrosion-resistant alloys for structural supports.</w:t>
      </w:r>
    </w:p>
    <w:p>
      <w:pPr>
        <w:pStyle w:val="BodyText"/>
      </w:pPr>
      <w:r>
        <w:t xml:space="preserve">Thermal management is another critical aspect. During winter peaks, heating loads spike dramatically, requiring transformers to operate at or near their thermal limits. Engineers must employ sophisticated load-flow analysis and dynamic line rating systems to maximize the capacity of existing assets without compromising safety. Conversely, summer months bring challenges related to humidity and potential flooding in low-lying areas near the Neva River. Underground cable networks, which constitute a significant portion of Saint Petersburg’s distribution grid due to historical preservation laws prohibiting overhead lines in the city center, require rigorous moisture monitoring systems to prevent insulation failure.</w:t>
      </w:r>
    </w:p>
    <w:bookmarkEnd w:id="22"/>
    <w:bookmarkStart w:id="23" w:name="X0746dd1e98def2ca76e7c38c9d51027d7cdf4e8"/>
    <w:p>
      <w:pPr>
        <w:pStyle w:val="Heading2"/>
      </w:pPr>
      <w:r>
        <w:t xml:space="preserve">3. Modernization of the Distribution Network</w:t>
      </w:r>
    </w:p>
    <w:p>
      <w:pPr>
        <w:pStyle w:val="FirstParagraph"/>
      </w:pPr>
      <w:r>
        <w:t xml:space="preserve">The electrical grid in Saint Petersburg is undergoing a transformative phase driven by digitalization. The implementation of Smart Grid technologies is paramount for improving reliability and efficiency. Electrical engineers are deploying phasor measurement units (PMUs) and advanced metering infrastructure (AMI) to gain real-time visibility into network performance. These tools allow for predictive maintenance, reducing downtime caused by unexpected equipment failures.</w:t>
      </w:r>
    </w:p>
    <w:p>
      <w:pPr>
        <w:pStyle w:val="BodyText"/>
      </w:pPr>
      <w:r>
        <w:t xml:space="preserve">A key initiative in</w:t>
      </w:r>
      <w:r>
        <w:t xml:space="preserve"> </w:t>
      </w:r>
      <w:r>
        <w:rPr>
          <w:bCs/>
          <w:b/>
        </w:rPr>
        <w:t xml:space="preserve">Russia Saint Petersburg</w:t>
      </w:r>
      <w:r>
        <w:t xml:space="preserve"> </w:t>
      </w:r>
      <w:r>
        <w:t xml:space="preserve">is the "Smart City" program, which integrates energy management with urban planning. This involves optimizing street lighting systems through adaptive control algorithms that adjust brightness based on traffic patterns and ambient light levels. Such optimizations not only save energy but also extend the lifespan of lighting components, reducing maintenance costs for municipal utilities. Furthermore, engineers are working on microgrid solutions for isolated industrial zones and historical sites, ensuring uninterrupted power supply even during broader grid disturbances.</w:t>
      </w:r>
    </w:p>
    <w:bookmarkEnd w:id="23"/>
    <w:bookmarkStart w:id="24" w:name="integration-of-renewable-energy-sources"/>
    <w:p>
      <w:pPr>
        <w:pStyle w:val="Heading2"/>
      </w:pPr>
      <w:r>
        <w:t xml:space="preserve">4. Integration of Renewable Energy Sources</w:t>
      </w:r>
    </w:p>
    <w:p>
      <w:pPr>
        <w:pStyle w:val="FirstParagraph"/>
      </w:pPr>
      <w:r>
        <w:t xml:space="preserve">While Saint Petersburg has historically relied heavily on fossil fuels and imported hydroelectric power, there is a growing emphasis on integrating renewable energy sources (RES). Although wind potential in the immediate coastal area is moderate compared to offshore sites, solar photovoltaic (PV) systems are being increasingly installed on commercial rooftops and industrial facilities. Electrical engineers face the challenge of managing the intermittency associated with RES integration.</w:t>
      </w:r>
    </w:p>
    <w:p>
      <w:pPr>
        <w:pStyle w:val="BodyText"/>
      </w:pPr>
      <w:r>
        <w:t xml:space="preserve">The variability of solar generation requires advanced forecasting models and battery energy storage systems (BESS) to smooth out fluctuations. In Saint Petersburg, where winter solar insolation is low, engineers are focusing on hybrid systems that combine PV with thermal energy storage or backup generators. Additionally, research is ongoing into utilizing wave energy from the Gulf of Finland, although this remains largely in the experimental phase. The successful integration of these diverse sources requires a rethinking of traditional grid protection schemes and control logic.</w:t>
      </w:r>
    </w:p>
    <w:bookmarkEnd w:id="24"/>
    <w:bookmarkStart w:id="25" w:name="cybersecurity-and-grid-security"/>
    <w:p>
      <w:pPr>
        <w:pStyle w:val="Heading2"/>
      </w:pPr>
      <w:r>
        <w:t xml:space="preserve">5. Cybersecurity and Grid Security</w:t>
      </w:r>
    </w:p>
    <w:p>
      <w:pPr>
        <w:pStyle w:val="FirstParagraph"/>
      </w:pPr>
      <w:r>
        <w:t xml:space="preserve">As electrical systems become more digitized, they also become more vulnerable to cyber threats. In the context of critical infrastructure in</w:t>
      </w:r>
      <w:r>
        <w:t xml:space="preserve"> </w:t>
      </w:r>
      <w:r>
        <w:rPr>
          <w:bCs/>
          <w:b/>
        </w:rPr>
        <w:t xml:space="preserve">Russia Saint Petersburg</w:t>
      </w:r>
      <w:r>
        <w:t xml:space="preserve">, cybersecurity has become a top priority for electrical engineers who must now collaborate with IT specialists. This convergence of operational technology (OT) and information technology (IT) requires robust security protocols to protect control systems from unauthorized access and malicious attacks.</w:t>
      </w:r>
    </w:p>
    <w:p>
      <w:pPr>
        <w:pStyle w:val="BodyText"/>
      </w:pPr>
      <w:r>
        <w:t xml:space="preserve">Engineers are implementing zero-trust architectures, encryption standards, and continuous monitoring tools to detect anomalies in network traffic. Regular cybersecurity drills and stress tests are conducted to ensure that the grid can withstand simulated cyber-physical attacks. The goal is to create a resilient system where physical integrity and digital security are equally prioritized.</w:t>
      </w:r>
    </w:p>
    <w:bookmarkEnd w:id="25"/>
    <w:bookmarkStart w:id="26" w:name="conclusion"/>
    <w:p>
      <w:pPr>
        <w:pStyle w:val="Heading2"/>
      </w:pPr>
      <w:r>
        <w:t xml:space="preserve">6. Conclusion</w:t>
      </w:r>
    </w:p>
    <w:p>
      <w:pPr>
        <w:pStyle w:val="FirstParagraph"/>
      </w:pPr>
      <w:r>
        <w:t xml:space="preserve">The role of the electrical engineer in Saint Petersburg is evolving from traditional circuit design to that of a systems integrator managing complex, technology-driven infrastructure. The unique environmental challenges posed by the city’s location demand specialized engineering solutions that prioritize durability, efficiency, and adaptability. Through the adoption of smart grid technologies, advanced materials, and robust cybersecurity measures, electrical engineers are ensuring that Saint Petersburg’s power grid remains reliable and resilient.</w:t>
      </w:r>
    </w:p>
    <w:p>
      <w:pPr>
        <w:pStyle w:val="BodyText"/>
      </w:pPr>
      <w:r>
        <w:t xml:space="preserve">Future research should focus on further enhancing the integration of renewable energy sources tailored to high-latitude conditions and developing AI-driven predictive maintenance frameworks. As</w:t>
      </w:r>
      <w:r>
        <w:t xml:space="preserve"> </w:t>
      </w:r>
      <w:r>
        <w:rPr>
          <w:bCs/>
          <w:b/>
        </w:rPr>
        <w:t xml:space="preserve">Russia Saint Petersburg</w:t>
      </w:r>
      <w:r>
        <w:t xml:space="preserve"> </w:t>
      </w:r>
      <w:r>
        <w:t xml:space="preserve">continues to grow as an economic and cultural hub, the collaboration between academic institutions, industry practitioners, and government bodies will be crucial in driving innovation in electrical engineering. By addressing these challenges head-on, the region can serve as a model for other northern cities facing similar infrastructure demands.</w:t>
      </w:r>
    </w:p>
    <w:bookmarkEnd w:id="26"/>
    <w:bookmarkStart w:id="27" w:name="references"/>
    <w:p>
      <w:pPr>
        <w:pStyle w:val="Heading2"/>
      </w:pPr>
      <w:r>
        <w:t xml:space="preserve">References</w:t>
      </w:r>
    </w:p>
    <w:p>
      <w:pPr>
        <w:numPr>
          <w:ilvl w:val="0"/>
          <w:numId w:val="1001"/>
        </w:numPr>
        <w:pStyle w:val="Compact"/>
      </w:pPr>
      <w:r>
        <w:t xml:space="preserve">[1] Petrov, I., &amp; Ivanova, E. (2023). "Impact of Climate Change on Power Grid Reliability in Northwestern Russia." Journal of Electrical Engineering and Technology.</w:t>
      </w:r>
    </w:p>
    <w:p>
      <w:pPr>
        <w:numPr>
          <w:ilvl w:val="0"/>
          <w:numId w:val="1001"/>
        </w:numPr>
        <w:pStyle w:val="Compact"/>
      </w:pPr>
      <w:r>
        <w:t xml:space="preserve">[2] St. Petersburg City Administration. (2024). "Strategic Plan for Urban Development and Energy Efficiency 2030."</w:t>
      </w:r>
    </w:p>
    <w:p>
      <w:pPr>
        <w:numPr>
          <w:ilvl w:val="0"/>
          <w:numId w:val="1001"/>
        </w:numPr>
        <w:pStyle w:val="Compact"/>
      </w:pPr>
      <w:r>
        <w:t xml:space="preserve">[3] Smirnov, A. (2022). "Smart Grid Technologies in Historical Cities: Case Study of Saint Petersburg." International Review of Electrical Engineering.</w:t>
      </w:r>
    </w:p>
    <w:p>
      <w:pPr>
        <w:numPr>
          <w:ilvl w:val="0"/>
          <w:numId w:val="1001"/>
        </w:numPr>
        <w:pStyle w:val="Compact"/>
      </w:pPr>
      <w:r>
        <w:t xml:space="preserve">[4] Russian Ministry of Energy. (2023). "National Strategy for the Development of the Power Sector."</w:t>
      </w:r>
    </w:p>
    <w:p>
      <w:pPr>
        <w:numPr>
          <w:ilvl w:val="0"/>
          <w:numId w:val="1001"/>
        </w:numPr>
        <w:pStyle w:val="Compact"/>
      </w:pPr>
      <w:r>
        <w:t xml:space="preserve">[5] Kuznetsov, D., et al. (2021). "Corrosion Resistance of Composite Insulators in Coastal Environments." Materials Science Forum.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the Northern Grid: Challenges and Innovations in Electrical Engineering within Saint Petersburg</dc:title>
  <dc:creator/>
  <dc:language>en</dc:language>
  <cp:keywords/>
  <dcterms:created xsi:type="dcterms:W3CDTF">2026-07-29T12:25:51Z</dcterms:created>
  <dcterms:modified xsi:type="dcterms:W3CDTF">2026-07-29T12:25:51Z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