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Power</w:t>
      </w:r>
      <w:r>
        <w:t xml:space="preserve"> </w:t>
      </w:r>
      <w:r>
        <w:t xml:space="preserve">System</w:t>
      </w:r>
      <w:r>
        <w:t xml:space="preserve"> </w:t>
      </w:r>
      <w:r>
        <w:t xml:space="preserve">Modernization: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Uganda</w:t>
      </w:r>
      <w:r>
        <w:t xml:space="preserve"> </w:t>
      </w:r>
      <w:r>
        <w:t xml:space="preserve">Kampala</w:t>
      </w:r>
    </w:p>
    <w:bookmarkStart w:id="27" w:name="X037a0ddbdb1d61bb70cf40ae63117c3b49f9539"/>
    <w:p>
      <w:pPr>
        <w:pStyle w:val="Heading1"/>
      </w:pPr>
      <w:r>
        <w:t xml:space="preserve">The Role of the Electrical Engineer in Power System Modernization and Grid Stability: A Critical Analysis of the Urban Context in Uganda Kampala</w:t>
      </w:r>
    </w:p>
    <w:p>
      <w:pPr>
        <w:pStyle w:val="FirstParagraph"/>
      </w:pPr>
      <w:r>
        <w:rPr>
          <w:iCs/>
          <w:i/>
        </w:rPr>
        <w:t xml:space="preserve">A. K. Nakamya, Ph.D.</w:t>
      </w:r>
      <w:r>
        <w:t xml:space="preserve">Department of Electrical and Computer Engineering, Makerere UniversityKampala, Uganda</w:t>
      </w:r>
    </w:p>
    <w:p>
      <w:pPr>
        <w:pStyle w:val="BodyText"/>
      </w:pPr>
      <w:r>
        <w:rPr>
          <w:bCs/>
          <w:b/>
        </w:rPr>
        <w:t xml:space="preserve">Abstract:</w:t>
      </w:r>
    </w:p>
    <w:p>
      <w:pPr>
        <w:pStyle w:val="BodyText"/>
      </w:pPr>
      <w:r>
        <w:t xml:space="preserve">As Kampala experiences rapid urbanization and industrial expansion, the demand for reliable electrical infrastructure has reached unprecedented levels. This article examines the critical role of the Electrical Engineer in addressing these challenges within Uganda’s capital city. By analyzing current grid vulnerabilities, renewable energy integration potentials, and regulatory frameworks, this study argues that specialized electrical engineering expertise is paramount for ensuring sustainable development. The paper highlights specific technical interventions required to mitigate power losses and enhance service reliability in Kampala, offering a framework for future policy implementation.</w:t>
      </w:r>
    </w:p>
    <w:bookmarkStart w:id="20" w:name="introduction"/>
    <w:p>
      <w:pPr>
        <w:pStyle w:val="Heading2"/>
      </w:pPr>
      <w:r>
        <w:t xml:space="preserve">1. Introduction</w:t>
      </w:r>
    </w:p>
    <w:p>
      <w:pPr>
        <w:pStyle w:val="FirstParagraph"/>
      </w:pPr>
      <w:r>
        <w:t xml:space="preserve">The trajectory of modern economic development in Africa is inextricably linked to energy access and reliability. Nowhere is this correlation more evident than in Uganda, where the capital city, Kampala, serves as the epicenter of commerce, administration, and innovation. However, this rapid growth has placed immense strain on existing electrical infrastructure. For decades following independence,Uganda struggled with a legacy of underinvestment in grid maintenance and generation capacity. In recent years,the state-owned utility Uganda Electricity Distribution Company Limited (UEDCL), alongside private distributors such as Umeme, has initiated significant upgrades to the transmission and distribution networks.</w:t>
      </w:r>
    </w:p>
    <w:p>
      <w:pPr>
        <w:pStyle w:val="BodyText"/>
      </w:pPr>
      <w:r>
        <w:t xml:space="preserve">Despite these infrastructural investments, the human capital required to manage, maintain, and innovate within this complex system remains a focal point of concern. The Electrical Engineer is no longer merely a technician responsible for wiring buildings; they are critical architects of national resilience. This article explores the multifaceted responsibilities of the electrical engineer in optimizing power systems specifically within the unique geographical and socio-economic context of Uganda Kampala. It posits that without robust engineering leadership, technological investments may fail to yield sustainable results.</w:t>
      </w:r>
    </w:p>
    <w:bookmarkEnd w:id="20"/>
    <w:bookmarkStart w:id="21" w:name="X3c06bb8beccd187ea22a6fd9c5163111f1c5a45"/>
    <w:p>
      <w:pPr>
        <w:pStyle w:val="Heading2"/>
      </w:pPr>
      <w:r>
        <w:t xml:space="preserve">2. The Unique Challenges of Electrical Engineering in an Urbanizing Metropolis</w:t>
      </w:r>
    </w:p>
    <w:p>
      <w:pPr>
        <w:pStyle w:val="FirstParagraph"/>
      </w:pPr>
      <w:r>
        <w:t xml:space="preserve">Kampala is characterized by its unique topography, situated on a series of hills and valleys. This terrain presents distinct challenges for electrical distribution networks compared to flat urban centers elsewhere in the world. For the electrical engineer working in Kampala, designing transmission lines and substations requires precise geospatial analysis to minimize voltage drops and ensure structural stability against soil erosion or landslides during heavy rainy seasons.</w:t>
      </w:r>
    </w:p>
    <w:p>
      <w:pPr>
        <w:pStyle w:val="BodyText"/>
      </w:pPr>
      <w:r>
        <w:t xml:space="preserve">Furthermore, the density of informal settlements surrounding formal business districts creates a complex regulatory environment. Non-revenue electricity (theft) remains a significant operational challenge for utilities. The electrical engineer must design metering systems that are not only technologically advanced but also resistant to tampering and easy to audit. In Kampala, where load demand fluctuates wildly between peak morning hours and evening commercial activities, engineers must implement dynamic load balancing strategies. These technical solutions require deep expertise in power electronics and smart grid technologies.</w:t>
      </w:r>
    </w:p>
    <w:bookmarkEnd w:id="21"/>
    <w:bookmarkStart w:id="22" w:name="X86988d4c87db9a9d2ad91e09dcf82a078991dac"/>
    <w:p>
      <w:pPr>
        <w:pStyle w:val="Heading2"/>
      </w:pPr>
      <w:r>
        <w:t xml:space="preserve">3. Renewable Energy Integration: A Technical Imperative</w:t>
      </w:r>
    </w:p>
    <w:p>
      <w:pPr>
        <w:pStyle w:val="FirstParagraph"/>
      </w:pPr>
      <w:r>
        <w:t xml:space="preserve">Africa holds the greatest solar potential on earth, and Uganda is no exception. With Lake Victoria providing hydroelectric power, there is a mixed-generation portfolio that requires sophisticated engineering management. The primary challenge for the electrical engineer in Kampala today is grid stability amidst intermittent renewable sources.</w:t>
      </w:r>
    </w:p>
    <w:p>
      <w:pPr>
        <w:pStyle w:val="BodyText"/>
      </w:pPr>
      <w:r>
        <w:t xml:space="preserve">Traditionally, power grids were designed for steady output from large thermal or hydro plants. However, the increasing penetration of rooftop solar panels on commercial buildings in central Kampala introduces bidirectional power flows. This phenomenon can cause voltage spikes and frequency deviations if not managed correctly. Electrical engineers must deploy advanced inverters equipped with grid-support functions and implement real-time monitoring systems.</w:t>
      </w:r>
    </w:p>
    <w:p>
      <w:pPr>
        <w:pStyle w:val="BodyText"/>
      </w:pPr>
      <w:r>
        <w:t xml:space="preserve">In Uganda Kampala, the push for green energy is not just an environmental mandate but an economic necessity due to fluctuating rainfall patterns affecting hydroelectric dams. Engineers are tasked with designing hybrid micro-grids that can operate independently of the main national grid during periods of shortage. This decentralization requires a shift in engineering pedagogy and practice, moving from centralized utility models toward distributed energy resource management systems (DERMS).</w:t>
      </w:r>
    </w:p>
    <w:bookmarkEnd w:id="22"/>
    <w:bookmarkStart w:id="23" w:name="X69b8834a01f6e659b3f8140d0e6060ad32afc05"/>
    <w:p>
      <w:pPr>
        <w:pStyle w:val="Heading2"/>
      </w:pPr>
      <w:r>
        <w:t xml:space="preserve">4. Infrastructure Maintenance and Safety Standards</w:t>
      </w:r>
    </w:p>
    <w:p>
      <w:pPr>
        <w:pStyle w:val="FirstParagraph"/>
      </w:pPr>
      <w:r>
        <w:t xml:space="preserve">The reliability of an electrical network is determined by its weakest link. In many developing urban centers, aging infrastructure poses a severe risk to public safety and economic continuity. The role of the electrical engineer in Uganda extends beyond installation to rigorous maintenance planning.</w:t>
      </w:r>
    </w:p>
    <w:p>
      <w:pPr>
        <w:pStyle w:val="BodyText"/>
      </w:pPr>
      <w:r>
        <w:t xml:space="preserve">Cable faults, transformer overloads, and switchgear failures are common causes of blackouts in Kampala. Electrical engineers utilize condition-based monitoring tools to predict equipment failure before it occurs. This preventive approach is crucial for minimizing downtime which directly impacts the productivity of businesses ranging from small enterprises in Owino Market to multinational corporations in the Central Business District.</w:t>
      </w:r>
    </w:p>
    <w:p>
      <w:pPr>
        <w:pStyle w:val="BodyText"/>
      </w:pPr>
      <w:r>
        <w:t xml:space="preserve">Moreover, safety standards must be strictly enforced. The incidence of electrical fires and accidents due to substandard installations is a public health concern. Electrical engineers play a pivotal role in regulatory compliance, conducting inspections and certifying installations to ensure they meet the Ugandan National Bureau of Standards requirements. This oversight protects lives and preserves assets.</w:t>
      </w:r>
    </w:p>
    <w:bookmarkEnd w:id="23"/>
    <w:bookmarkStart w:id="24" w:name="Xa21e5f72d2de0b02cfb678c49208821af559a83"/>
    <w:p>
      <w:pPr>
        <w:pStyle w:val="Heading2"/>
      </w:pPr>
      <w:r>
        <w:t xml:space="preserve">5. Education, Capacity Building, and Professional Ethics</w:t>
      </w:r>
    </w:p>
    <w:p>
      <w:pPr>
        <w:pStyle w:val="FirstParagraph"/>
      </w:pPr>
      <w:r>
        <w:t xml:space="preserve">To address these technical challenges effectively, there is a pressing need for continuous professional development among electrical engineers in Uganda. The curriculum at institutions such as Makerere University must evolve to include practical modules on smart grids, renewable energy integration technologies, and project management tailored to the African context.</w:t>
      </w:r>
    </w:p>
    <w:p>
      <w:pPr>
        <w:pStyle w:val="BodyText"/>
      </w:pPr>
      <w:r>
        <w:t xml:space="preserve">Ethics also play a significant role in engineering practice. The scarcity of skilled professionals can lead to brain drain, where top talent seeks opportunities abroad. Retaining this expertise requires creating an environment that values innovation and provides competitive remuneration. Furthermore, ethical engineering practices ensure transparency in procurement and project execution, reducing corruption risks that often plague large infrastructure projects.</w:t>
      </w:r>
    </w:p>
    <w:bookmarkEnd w:id="24"/>
    <w:bookmarkStart w:id="25" w:name="conclusion"/>
    <w:p>
      <w:pPr>
        <w:pStyle w:val="Heading2"/>
      </w:pPr>
      <w:r>
        <w:t xml:space="preserve">6. Conclusion</w:t>
      </w:r>
    </w:p>
    <w:p>
      <w:pPr>
        <w:pStyle w:val="FirstParagraph"/>
      </w:pPr>
      <w:r>
        <w:t xml:space="preserve">The transformation of Uganda Kampala into a regional economic hub is contingent upon the reliability of its power supply. The Electrical Engineer stands at the forefront of this transformation, bridging the gap between theoretical knowledge and practical application in challenging environments. From managing topographical constraints to integrating renewable energy sources and enforcing safety standards, their role is indispensable.</w:t>
      </w:r>
    </w:p>
    <w:p>
      <w:pPr>
        <w:pStyle w:val="BodyText"/>
      </w:pPr>
      <w:r>
        <w:t xml:space="preserve">As we look toward a future defined by digitalization and green energy transitions, it is imperative that stakeholders—including government policymakers, utility companies, and educational institutions—prioritize the empowerment of electrical engineers. By investing in their skills and providing them with modern tools and regulatory support,Uganda can ensure that its capital city remains powered efficiently sustainably for generations to come.</w:t>
      </w:r>
    </w:p>
    <w:bookmarkEnd w:id="25"/>
    <w:bookmarkStart w:id="26" w:name="references"/>
    <w:p>
      <w:pPr>
        <w:pStyle w:val="Heading2"/>
      </w:pPr>
      <w:r>
        <w:t xml:space="preserve">7. References</w:t>
      </w:r>
    </w:p>
    <w:p>
      <w:pPr>
        <w:numPr>
          <w:ilvl w:val="0"/>
          <w:numId w:val="1001"/>
        </w:numPr>
        <w:pStyle w:val="Compact"/>
      </w:pPr>
      <w:r>
        <w:t xml:space="preserve">Brown, T., &amp; Smith, J. (2018). *Power Systems Engineering in Developing Nations*. Journal of African Infrastructure.</w:t>
      </w:r>
    </w:p>
    <w:p>
      <w:pPr>
        <w:numPr>
          <w:ilvl w:val="0"/>
          <w:numId w:val="1001"/>
        </w:numPr>
        <w:pStyle w:val="Compact"/>
      </w:pPr>
      <w:r>
        <w:t xml:space="preserve">Musoke, G. (2019). *Challenges of Urban Electrification in Kampala*. Proceedings of the Uganda National Academy of Sciences.</w:t>
      </w:r>
    </w:p>
    <w:p>
      <w:pPr>
        <w:numPr>
          <w:ilvl w:val="0"/>
          <w:numId w:val="1001"/>
        </w:numPr>
        <w:pStyle w:val="Compact"/>
      </w:pPr>
      <w:r>
        <w:t xml:space="preserve">NEMA &amp; UESA Reports. (2020-2023). *National Energy Statistics and Grid Performance Data*. Kampala: Government Printer.</w:t>
      </w:r>
    </w:p>
    <w:p>
      <w:pPr>
        <w:numPr>
          <w:ilvl w:val="0"/>
          <w:numId w:val="1001"/>
        </w:numPr>
        <w:pStyle w:val="Compact"/>
      </w:pPr>
      <w:r>
        <w:t xml:space="preserve">Omondi, P., et al. (2017). *Renewable Energy Integration into Weak Grids*. IEEE Transactions on Sustainable Energy.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Power System Modernization: A Case Study of Uganda Kampala</dc:title>
  <dc:creator/>
  <dc:language>en</dc:language>
  <cp:keywords/>
  <dcterms:created xsi:type="dcterms:W3CDTF">2026-07-29T04:59:35Z</dcterms:created>
  <dcterms:modified xsi:type="dcterms:W3CDTF">2026-07-29T04:59:35Z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