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Electrical</w:t>
      </w:r>
      <w:r>
        <w:t xml:space="preserve"> </w:t>
      </w:r>
      <w:r>
        <w:t xml:space="preserve">Engineering</w:t>
      </w:r>
      <w:r>
        <w:t xml:space="preserve"> </w:t>
      </w:r>
      <w:r>
        <w:t xml:space="preserve">and</w:t>
      </w:r>
      <w:r>
        <w:t xml:space="preserve"> </w:t>
      </w:r>
      <w:r>
        <w:t xml:space="preserve">Urban</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San</w:t>
      </w:r>
      <w:r>
        <w:t xml:space="preserve"> </w:t>
      </w:r>
      <w:r>
        <w:t xml:space="preserve">Francisco</w:t>
      </w:r>
    </w:p>
    <w:bookmarkStart w:id="32" w:name="X1e86e10b9eb2a8e6222afda4cc71a952fad0db2"/>
    <w:p>
      <w:pPr>
        <w:pStyle w:val="Heading1"/>
      </w:pPr>
      <w:r>
        <w:t xml:space="preserve">The Intersection of Electrical Engineering and Urban Sustainability:</w:t>
      </w:r>
      <w:r>
        <w:br/>
      </w:r>
      <w:r>
        <w:t xml:space="preserve">An Analysis of Infrastructure Modernization in the United States San Francisco Metropolitan Area</w:t>
      </w:r>
    </w:p>
    <w:p>
      <w:pPr>
        <w:pStyle w:val="FirstParagraph"/>
      </w:pPr>
      <w:r>
        <w:rPr>
          <w:bCs/>
          <w:b/>
        </w:rPr>
        <w:t xml:space="preserve">Jane Doe, P.E., Ph.D.</w:t>
      </w:r>
      <w:r>
        <w:br/>
      </w:r>
      <w:r>
        <w:t xml:space="preserve">Department of Energy Systems and Urban Infrastructure</w:t>
      </w:r>
      <w:r>
        <w:br/>
      </w:r>
      <w:r>
        <w:t xml:space="preserve">Institute for Advanced Technological Studies</w:t>
      </w:r>
      <w:r>
        <w:br/>
      </w:r>
      <w:r>
        <w:t xml:space="preserve">Date: October 2023</w:t>
      </w:r>
    </w:p>
    <w:bookmarkStart w:id="20" w:name="abstract"/>
    <w:p>
      <w:pPr>
        <w:pStyle w:val="Heading3"/>
      </w:pPr>
      <w:r>
        <w:rPr>
          <w:bCs/>
          <w:b/>
        </w:rPr>
        <w:t xml:space="preserve">Abstract</w:t>
      </w:r>
    </w:p>
    <w:p>
      <w:pPr>
        <w:pStyle w:val="FirstParagraph"/>
      </w:pPr>
      <w:r>
        <w:t xml:space="preserve">This article examines the critical role of the Electrical Engineer in reshaping urban infrastructure within dense metropolitan hubs, specifically focusing on the unique challenges and opportunities presented by United States San Francisco. As cities strive for net-zero carbon emissions and resilient power grids, traditional engineering paradigms are being redefined. This paper analyzes three primary domains: grid modernization through smart metering integration, the electrification of transportation fleets in high-density zones, and seismic resilience in electrical distribution networks. By leveraging case studies from local utility providers and municipal initiatives, this study argues that the Electrical Engineer is no longer merely a technical specialist but a pivotal agent of urban policy and environmental sustainability.</w:t>
      </w:r>
    </w:p>
    <w:bookmarkEnd w:id="20"/>
    <w:bookmarkStart w:id="21" w:name="introduction"/>
    <w:p>
      <w:pPr>
        <w:pStyle w:val="Heading2"/>
      </w:pPr>
      <w:r>
        <w:rPr>
          <w:bCs/>
          <w:b/>
        </w:rPr>
        <w:t xml:space="preserve">1. Introduction</w:t>
      </w:r>
    </w:p>
    <w:p>
      <w:pPr>
        <w:pStyle w:val="FirstParagraph"/>
      </w:pPr>
      <w:r>
        <w:t xml:space="preserve">The 21st century has presented urban centers with an unprecedented triad of challenges: climate change, rapid population growth, and the aging of critical infrastructure. In this context, the discipline of Electrical Engineering has evolved from a purely technical field into a multidimensional framework encompassing policy, environmental science, and social equity. Nowhere is this evolution more pronounced than in United States San Francisco (SF), a city that serves as both a technological incubator and a laboratory for sustainable urban development.</w:t>
      </w:r>
    </w:p>
    <w:p>
      <w:pPr>
        <w:pStyle w:val="BodyText"/>
      </w:pPr>
      <w:r>
        <w:t xml:space="preserve">San Francisco stands at the forefront of green technology adoption in the United States. However, its geographic location on active fault lines, combined with its topographical constraints and high density, presents specific engineering hurdles. The primary objective of this article is to delineate how the modern Electrical Engineer must adapt their skill sets to address these localized challenges while contributing to global standards for electrical systems.</w:t>
      </w:r>
    </w:p>
    <w:bookmarkEnd w:id="21"/>
    <w:bookmarkStart w:id="24" w:name="Xdebf82b2758506490c2c94ec1f5b3a458b127fc"/>
    <w:p>
      <w:pPr>
        <w:pStyle w:val="Heading2"/>
      </w:pPr>
      <w:r>
        <w:rPr>
          <w:bCs/>
          <w:b/>
        </w:rPr>
        <w:t xml:space="preserve">2. Grid Modernization and Smart Infrastructure</w:t>
      </w:r>
    </w:p>
    <w:p>
      <w:pPr>
        <w:pStyle w:val="FirstParagraph"/>
      </w:pPr>
      <w:r>
        <w:t xml:space="preserve">The backbone of any urban center is its power grid. In traditional models, electricity flows in a single direction from centralized plants to consumers. However, the integration of distributed energy resources (DERs)—such as rooftop solar panels and battery storage systems—requires a bidirectional flow of power. The Electrical Engineer plays a crucial role in designing "smart grids" that can manage this complexity.</w:t>
      </w:r>
    </w:p>
    <w:bookmarkStart w:id="22" w:name="integration-of-renewable-energy-sources"/>
    <w:p>
      <w:pPr>
        <w:pStyle w:val="Heading3"/>
      </w:pPr>
      <w:r>
        <w:rPr>
          <w:bCs/>
          <w:b/>
        </w:rPr>
        <w:t xml:space="preserve">2.1 Integration of Renewable Energy Sources</w:t>
      </w:r>
    </w:p>
    <w:p>
      <w:pPr>
        <w:pStyle w:val="FirstParagraph"/>
      </w:pPr>
      <w:r>
        <w:t xml:space="preserve">In United States San Francisco, municipal goals mandate aggressive renewable energy targets. For the Electrical Engineer, this necessitates the design of inverters and control systems that can stabilize voltage fluctuations caused by intermittent solar generation during peak cloud cover or evening hours. Recent studies conducted within the SF Bay Area indicate that without advanced predictive algorithms integrated into grid management software, localized outages could increase by up to 15% during transition periods.</w:t>
      </w:r>
    </w:p>
    <w:bookmarkEnd w:id="22"/>
    <w:bookmarkStart w:id="23" w:name="demand-response-systems"/>
    <w:p>
      <w:pPr>
        <w:pStyle w:val="Heading3"/>
      </w:pPr>
      <w:r>
        <w:rPr>
          <w:bCs/>
          <w:b/>
        </w:rPr>
        <w:t xml:space="preserve">2.2 Demand Response Systems</w:t>
      </w:r>
    </w:p>
    <w:p>
      <w:pPr>
        <w:pStyle w:val="FirstParagraph"/>
      </w:pPr>
      <w:r>
        <w:t xml:space="preserve">Furthermore, the implementation of automated demand response systems relies heavily on the precise calibration of sensors and communication protocols. Engineers in San Francisco are currently deploying Internet of Things (IoT) devices that allow utilities to balance load dynamically. This requires a deep understanding not only of power electronics but also of data cybersecurity and network latency, highlighting the interdisciplinary nature of modern electrical engineering.</w:t>
      </w:r>
    </w:p>
    <w:bookmarkEnd w:id="23"/>
    <w:bookmarkEnd w:id="24"/>
    <w:bookmarkStart w:id="27" w:name="electrification-of-transportation"/>
    <w:p>
      <w:pPr>
        <w:pStyle w:val="Heading2"/>
      </w:pPr>
      <w:r>
        <w:rPr>
          <w:bCs/>
          <w:b/>
        </w:rPr>
        <w:t xml:space="preserve">3. Electrification of Transportation</w:t>
      </w:r>
    </w:p>
    <w:p>
      <w:pPr>
        <w:pStyle w:val="FirstParagraph"/>
      </w:pPr>
      <w:r>
        <w:t xml:space="preserve">The transportation sector is responsible for a significant portion of urban carbon emissions. San Francisco has set ambitious goals to transition its public transit fleet to 100% electric vehicles (EVs). The Electrical Engineer is central to this transformation, tasked with designing high-power charging infrastructure that does not overwhelm the existing local distribution network.</w:t>
      </w:r>
    </w:p>
    <w:bookmarkStart w:id="25" w:name="high-power-charging-logistics"/>
    <w:p>
      <w:pPr>
        <w:pStyle w:val="Heading3"/>
      </w:pPr>
      <w:r>
        <w:rPr>
          <w:bCs/>
          <w:b/>
        </w:rPr>
        <w:t xml:space="preserve">3.1 High-Power Charging Logistics</w:t>
      </w:r>
    </w:p>
    <w:p>
      <w:pPr>
        <w:pStyle w:val="FirstParagraph"/>
      </w:pPr>
      <w:r>
        <w:t xml:space="preserve">Unlike residential EV charging, which can often be managed via simple off-peak scheduling, public transit requires rapid turnaround times. This demands DC fast-charging stations capable of delivering hundreds of kilowatts. The thermal management systems required to dissipate heat from these chargers, as well as the transformers needed to step down voltage from the transmission grid to usable levels, represent significant engineering challenges specific to dense urban environments like United States San Francisco.</w:t>
      </w:r>
    </w:p>
    <w:bookmarkEnd w:id="25"/>
    <w:bookmarkStart w:id="26" w:name="grid-impact-analysis"/>
    <w:p>
      <w:pPr>
        <w:pStyle w:val="Heading3"/>
      </w:pPr>
      <w:r>
        <w:rPr>
          <w:bCs/>
          <w:b/>
        </w:rPr>
        <w:t xml:space="preserve">3.2 Grid Impact Analysis</w:t>
      </w:r>
    </w:p>
    <w:p>
      <w:pPr>
        <w:pStyle w:val="FirstParagraph"/>
      </w:pPr>
      <w:r>
        <w:t xml:space="preserve">Much of San Francisco’s infrastructure consists of older underground conduits with limited capacity for thermal upgrades. Electrical Engineers must conduct rigorous load flow analyses to determine when grid reinforcement is necessary before installing high-capacity chargers. Failure to do so can lead to localized overheating and potential failure of cable insulation, posing safety risks in densely populated areas.</w:t>
      </w:r>
    </w:p>
    <w:bookmarkEnd w:id="26"/>
    <w:bookmarkEnd w:id="27"/>
    <w:bookmarkStart w:id="30" w:name="seismic-resilience-and-safety"/>
    <w:p>
      <w:pPr>
        <w:pStyle w:val="Heading2"/>
      </w:pPr>
      <w:r>
        <w:rPr>
          <w:bCs/>
          <w:b/>
        </w:rPr>
        <w:t xml:space="preserve">4. Seismic Resilience and Safety</w:t>
      </w:r>
    </w:p>
    <w:p>
      <w:pPr>
        <w:pStyle w:val="FirstParagraph"/>
      </w:pPr>
      <w:r>
        <w:t xml:space="preserve">A defining characteristic of engineering in United States San Francisco is the imperative for seismic resilience. The city sits on a network of active fault lines, making earthquake preparedness a primary concern for infrastructure development.</w:t>
      </w:r>
    </w:p>
    <w:bookmarkStart w:id="28" w:name="hardening-distribution-networks"/>
    <w:p>
      <w:pPr>
        <w:pStyle w:val="Heading3"/>
      </w:pPr>
      <w:r>
        <w:rPr>
          <w:bCs/>
          <w:b/>
        </w:rPr>
        <w:t xml:space="preserve">4.1 Hardening Distribution Networks</w:t>
      </w:r>
    </w:p>
    <w:p>
      <w:pPr>
        <w:pStyle w:val="FirstParagraph"/>
      </w:pPr>
      <w:r>
        <w:t xml:space="preserve">The Electrical Engineer must design substations and switchgear that can withstand significant ground acceleration. This involves not only structural engineering considerations but also the selection of equipment with flexible connections to prevent rupture in gas-insulated lines or the spillage of insulating oils. Following major seismic events, such as Northridge or more recent tremors in the region, it has become standard practice to implement automated sectionalizers that can isolate damaged sections of the grid automatically.</w:t>
      </w:r>
    </w:p>
    <w:bookmarkEnd w:id="28"/>
    <w:bookmarkStart w:id="29" w:name="earthquake-early-warning-systems"/>
    <w:p>
      <w:pPr>
        <w:pStyle w:val="Heading3"/>
      </w:pPr>
      <w:r>
        <w:rPr>
          <w:bCs/>
          <w:b/>
        </w:rPr>
        <w:t xml:space="preserve">4.2 Earthquake Early Warning Systems</w:t>
      </w:r>
    </w:p>
    <w:p>
      <w:pPr>
        <w:pStyle w:val="FirstParagraph"/>
      </w:pPr>
      <w:r>
        <w:t xml:space="preserve">Integration with earthquake early warning systems allows electrical engineers to create protocols for preemptive shutdowns or load shedding. By detecting P-waves (primary waves) before the more destructive S-waves arrive, systems can trip breakers in vulnerable areas to prevent fires caused by short circuits. This proactive approach requires seamless integration between geological monitoring data and electrical control logic.</w:t>
      </w:r>
    </w:p>
    <w:bookmarkEnd w:id="29"/>
    <w:bookmarkEnd w:id="30"/>
    <w:bookmarkStart w:id="31" w:name="conclusion"/>
    <w:p>
      <w:pPr>
        <w:pStyle w:val="Heading2"/>
      </w:pPr>
      <w:r>
        <w:rPr>
          <w:bCs/>
          <w:b/>
        </w:rPr>
        <w:t xml:space="preserve">5. Conclusion</w:t>
      </w:r>
    </w:p>
    <w:p>
      <w:pPr>
        <w:pStyle w:val="FirstParagraph"/>
      </w:pPr>
      <w:r>
        <w:t xml:space="preserve">The role of the Electrical Engineer in United States San Francisco extends far beyond the calculation of voltage drops or the design of circuit boards. It is a role deeply intertwined with urban planning, environmental stewardship, and public safety. As cities continue to grapple with climate change and infrastructure decay, the ability to modernize grids, electrify transport fleets, and ensure seismic resilience will define successful urban development.</w:t>
      </w:r>
    </w:p>
    <w:p>
      <w:pPr>
        <w:pStyle w:val="BodyText"/>
      </w:pPr>
      <w:r>
        <w:t xml:space="preserve">The future of electrical engineering lies in its capacity to adapt. Engineers must be fluent in digital technologies, sustainable practices, and regulatory frameworks. For United States San Francisco and similar metropolitan areas globally, the Electrical Engineer is not just a builder of systems but a guardian of the city's functional integrity and ecological future.</w:t>
      </w:r>
    </w:p>
    <w:p>
      <w:pPr>
        <w:pStyle w:val="BodyText"/>
      </w:pPr>
      <w:r>
        <w:rPr>
          <w:bCs/>
          <w:b/>
        </w:rPr>
        <w:t xml:space="preserve">References</w:t>
      </w:r>
    </w:p>
    <w:p>
      <w:pPr>
        <w:numPr>
          <w:ilvl w:val="0"/>
          <w:numId w:val="1001"/>
        </w:numPr>
        <w:pStyle w:val="Compact"/>
      </w:pPr>
      <w:r>
        <w:t xml:space="preserve">[1] San Francisco Public Utilities Commission. (2022). "Climate Action Plan and Grid Modernization Strategy."</w:t>
      </w:r>
    </w:p>
    <w:p>
      <w:pPr>
        <w:numPr>
          <w:ilvl w:val="0"/>
          <w:numId w:val="1001"/>
        </w:numPr>
        <w:pStyle w:val="Compact"/>
      </w:pPr>
      <w:r>
        <w:t xml:space="preserve">[2] IEEE Transactions on Smart Grid. (2021). "Challenges in Integrating Distributed Energy Resources in Dense Urban Environments."</w:t>
      </w:r>
    </w:p>
    <w:p>
      <w:pPr>
        <w:numPr>
          <w:ilvl w:val="0"/>
          <w:numId w:val="1001"/>
        </w:numPr>
        <w:pStyle w:val="Compact"/>
      </w:pPr>
      <w:r>
        <w:t xml:space="preserve">[3] California Energy Commission. (2023). "Electric Vehicle Infrastructure Deployment Report for the Bay Area."</w:t>
      </w:r>
    </w:p>
    <w:p>
      <w:pPr>
        <w:numPr>
          <w:ilvl w:val="0"/>
          <w:numId w:val="1001"/>
        </w:numPr>
        <w:pStyle w:val="Compact"/>
      </w:pPr>
      <w:r>
        <w:t xml:space="preserve">[4] US Geological Survey. (2020). "Seismic Hazard Maps and Structural Resilience Guidelines for San Francisco."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Electrical Engineering and Urban Sustainability: A Case Study of San Francisco</dc:title>
  <dc:creator/>
  <dc:language>en</dc:language>
  <cp:keywords/>
  <dcterms:created xsi:type="dcterms:W3CDTF">2026-07-30T04:44:34Z</dcterms:created>
  <dcterms:modified xsi:type="dcterms:W3CDTF">2026-07-30T04:44:34Z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