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Pathways</w:t>
      </w:r>
    </w:p>
    <w:bookmarkStart w:id="29" w:name="Xa4ff76f0a487b77ea95653d3fdc6b9c96299d7b"/>
    <w:p>
      <w:pPr>
        <w:pStyle w:val="Heading1"/>
      </w:pPr>
      <w:r>
        <w:t xml:space="preserve">The Resilience of Electrical Engineering in Venezuela Caracas</w:t>
      </w:r>
      <w:r>
        <w:br/>
      </w:r>
      <w:r>
        <w:t xml:space="preserve">Challenges, Innovations, and Future Pathways in the National Capital</w:t>
      </w:r>
    </w:p>
    <w:p>
      <w:pPr>
        <w:pStyle w:val="FirstParagraph"/>
      </w:pPr>
      <w:r>
        <w:rPr>
          <w:bCs/>
          <w:b/>
        </w:rPr>
        <w:t xml:space="preserve">Author:</w:t>
      </w:r>
      <w:r>
        <w:t xml:space="preserve"> </w:t>
      </w:r>
      <w:r>
        <w:t xml:space="preserve">Dr. Alejandro Mendoza</w:t>
      </w:r>
      <w:r>
        <w:br/>
      </w:r>
      <w:r>
        <w:t xml:space="preserve">Department of Energy Systems Engineering</w:t>
      </w:r>
      <w:r>
        <w:br/>
      </w:r>
      <w:r>
        <w:t xml:space="preserve">Universidad Simón Bolívar, Caracas, Venezuela</w:t>
      </w:r>
    </w:p>
    <w:bookmarkStart w:id="20" w:name="abstract"/>
    <w:p>
      <w:pPr>
        <w:pStyle w:val="Heading3"/>
      </w:pPr>
      <w:r>
        <w:rPr>
          <w:bCs/>
          <w:b/>
        </w:rPr>
        <w:t xml:space="preserve">Abstract</w:t>
      </w:r>
    </w:p>
    <w:p>
      <w:pPr>
        <w:pStyle w:val="FirstParagraph"/>
      </w:pPr>
      <w:r>
        <w:t xml:space="preserve">This article examines the critical role of the Electrical Engineer within the complex socio-economic and infrastructural landscape of Venezuela Caracas. Despite decades of political instability, economic volatility, and infrastructure decay, electrical engineers in Caracas have demonstrated remarkable resilience by adapting traditional grid management techniques with decentralized renewable energy solutions. This paper analyzes the specific challenges faced by power professionals in one of Latin America’s most populous capitals, focusing on the transition from a centralized hydroelectric-dependent system to hybrid microgrid architectures. Furthermore, it explores how technical education and professional practice in Caracas are evolving to meet the immediate needs of energy security while laying the groundwork for long-term sustainable development. The findings suggest that despite systemic failures, the ingenuity of electrical engineers remains a pivotal asset for national recovery.</w:t>
      </w:r>
    </w:p>
    <w:bookmarkEnd w:id="20"/>
    <w:bookmarkStart w:id="21" w:name="introduction"/>
    <w:p>
      <w:pPr>
        <w:pStyle w:val="Heading2"/>
      </w:pPr>
      <w:r>
        <w:t xml:space="preserve">Introduction</w:t>
      </w:r>
    </w:p>
    <w:p>
      <w:pPr>
        <w:pStyle w:val="FirstParagraph"/>
      </w:pPr>
      <w:r>
        <w:t xml:space="preserve">The intersection of electrical engineering and urban infrastructure is nowhere more critical than in Venezuela Caracas. As the capital city and the economic heart of Venezuela, Caracas relies on a stable electrical grid to sustain its population, industries, and public services. Historically, Venezuela’s energy model was built upon abundant hydroelectric resources from the Guri Dam and significant oil revenues that subsidized electricity for citizens. However, over the past two decades, this model has faltered due to underinvestment, maintenance neglects by state-owned entities like Corpoelec and C.E.V., and extreme weather phenomena such as droughts.</w:t>
      </w:r>
    </w:p>
    <w:p>
      <w:pPr>
        <w:pStyle w:val="BodyText"/>
      </w:pPr>
      <w:r>
        <w:t xml:space="preserve">In this context, the Electrical Engineer in Venezuela Caracas is no longer merely a technician of distribution; they have become crisis managers, innovators, and community leaders. This article aims to document the current state of electrical engineering practice in Caracas, highlighting how professionals are navigating a landscape characterized by frequent blackouts (*apagones*), fuel shortages for thermal plants, and a deteriorating transmission network.</w:t>
      </w:r>
    </w:p>
    <w:bookmarkEnd w:id="21"/>
    <w:bookmarkStart w:id="22" w:name="X87c9347a12518fbd3cec33dc934ad0cc264123f"/>
    <w:p>
      <w:pPr>
        <w:pStyle w:val="Heading2"/>
      </w:pPr>
      <w:r>
        <w:t xml:space="preserve">The Crisis of Infrastructure and the Role of Professional Adaptation</w:t>
      </w:r>
    </w:p>
    <w:p>
      <w:pPr>
        <w:pStyle w:val="FirstParagraph"/>
      </w:pPr>
      <w:r>
        <w:t xml:space="preserve">The primary challenge facing electrical engineers in Caracas today is the collapse of reliability in the national grid. The average duration and frequency of outages have increased exponentially, forcing professionals to adopt unconventional strategies. Unlike their counterparts in stable economies who focus on optimization and efficiency, electrical engineers in Venezuela Caracas are focused on survival and continuity.</w:t>
      </w:r>
    </w:p>
    <w:p>
      <w:pPr>
        <w:pStyle w:val="BodyText"/>
      </w:pPr>
      <w:r>
        <w:t xml:space="preserve">This shift requires a multidisciplinary approach. Engineers must now possess knowledge not only in high-voltage transmission but also in consumer-side generation, battery storage technologies, and fuel combustion systems for backup generators. The traditional curriculum of engineering schools has often lagged behind these practical necessities, forcing professionals to self-educate on international standards and imported technologies that are difficult to procure due to economic sanctions and supply chain disruptions.</w:t>
      </w:r>
    </w:p>
    <w:bookmarkEnd w:id="22"/>
    <w:bookmarkStart w:id="23" w:name="X42499442d6809062bfed0ee75fade1f698860a0"/>
    <w:p>
      <w:pPr>
        <w:pStyle w:val="Heading2"/>
      </w:pPr>
      <w:r>
        <w:t xml:space="preserve">The Rise of Distributed Generation and Microgrids</w:t>
      </w:r>
    </w:p>
    <w:p>
      <w:pPr>
        <w:pStyle w:val="FirstParagraph"/>
      </w:pPr>
      <w:r>
        <w:t xml:space="preserve">A significant trend observed in Caracas is the proliferation of distributed generation. Due to the unreliability of the national grid, residential complexes (*conjuntos cerrados*), hospitals, universities, and industrial plants have turned to independent power solutions. Here, the Electrical Engineer plays a pivotal role in designing and maintaining these microgrids.</w:t>
      </w:r>
    </w:p>
    <w:p>
      <w:pPr>
        <w:pStyle w:val="BodyText"/>
      </w:pPr>
      <w:r>
        <w:t xml:space="preserve">Solar photovoltaic (PV) systems have emerged as a viable alternative. Although initial costs were prohibitive due to currency inflation, the long-term savings and energy independence have made solar engineering a booming field in Caracas. Engineers are tasked with sizing systems that can handle specific loads, integrating battery banks for night-time usage, and ensuring compliance with safety standards amidst rapid deployment. Furthermore, hybrid systems combining solar power with diesel or gas generators are becoming standard practice to ensure 24/7 reliability.</w:t>
      </w:r>
    </w:p>
    <w:p>
      <w:pPr>
        <w:pStyle w:val="BodyText"/>
      </w:pPr>
      <w:r>
        <w:t xml:space="preserve">This decentralization represents a paradigm shift in the electrical landscape of Venezuela Caracas. It moves away from the centralized utility model toward a more resilient, albeit fragmented, consumer-prosumer dynamic. The engineering challenge lies in grid synchronization and safety; ensuring that private generation does not back-feed into dead national lines poses significant risks to both equipment and linemen.</w:t>
      </w:r>
    </w:p>
    <w:bookmarkEnd w:id="23"/>
    <w:bookmarkStart w:id="24" w:name="Xe288551235fcae5b1a2dd81a1223b56ba29ad6a"/>
    <w:p>
      <w:pPr>
        <w:pStyle w:val="Heading2"/>
      </w:pPr>
      <w:r>
        <w:t xml:space="preserve">Educational Implications and Professional Development</w:t>
      </w:r>
    </w:p>
    <w:p>
      <w:pPr>
        <w:pStyle w:val="FirstParagraph"/>
      </w:pPr>
      <w:r>
        <w:t xml:space="preserve">The crisis has also sparked a reevaluation of electrical engineering education in Caracas. Universities such as the Universidad Central de Venezuela (UCV), Simón Bolívar University (USB), and Los Andes University are adjusting their curricula to emphasize practical, resilient technologies. There is a growing demand for coursework in renewable energy integration, smart grid technologies, and power electronics.</w:t>
      </w:r>
    </w:p>
    <w:p>
      <w:pPr>
        <w:pStyle w:val="BodyText"/>
      </w:pPr>
      <w:r>
        <w:t xml:space="preserve">However, resource constraints remain a barrier. Laboratories often lack up-to-date simulation software or physical hardware due to import restrictions and budget cuts. Consequently, engineering students in Venezuela Caracas are increasingly relying on open-source tools and theoretical modeling to bridge the gap between academic theory and field reality. Professional associations have stepped in to provide continuing education workshops, focusing on immediate problem-solving skills such as transformer repair, cable splicing under adverse conditions, and efficient load management.</w:t>
      </w:r>
    </w:p>
    <w:bookmarkEnd w:id="24"/>
    <w:bookmarkStart w:id="25" w:name="Xbb9739e22f4faed54c3ab316dca1d88999954e9"/>
    <w:p>
      <w:pPr>
        <w:pStyle w:val="Heading2"/>
      </w:pPr>
      <w:r>
        <w:t xml:space="preserve">Socio-Economic Impact of Electrical Engineering Practice</w:t>
      </w:r>
    </w:p>
    <w:p>
      <w:pPr>
        <w:pStyle w:val="FirstParagraph"/>
      </w:pPr>
      <w:r>
        <w:t xml:space="preserve">The work of electrical engineers in Caracas extends beyond technical domains; it has profound socio-economic implications. Reliable electricity is a prerequisite for economic activity. When hospitals lose power, patient safety is compromised; when industries halt production due to voltage fluctuations, the national economy suffers further contraction.</w:t>
      </w:r>
    </w:p>
    <w:p>
      <w:pPr>
        <w:pStyle w:val="BodyText"/>
      </w:pPr>
      <w:r>
        <w:t xml:space="preserve">Therefore, the Electrical Engineer in Venezuela Caracas acts as a guardian of essential services. Their ability to restore power quickly and maintain critical infrastructure contributes directly to public health and economic stability. Moreover, the informal sector of electrical repair and installation has grown significantly. While this presents regulatory challenges, it also demonstrates the high demand for skilled labor in maintaining aging electrical systems.</w:t>
      </w:r>
    </w:p>
    <w:bookmarkEnd w:id="25"/>
    <w:bookmarkStart w:id="26" w:name="Xd2aca051d873aca8e5f9d3b61141a2ec5b47625"/>
    <w:p>
      <w:pPr>
        <w:pStyle w:val="Heading2"/>
      </w:pPr>
      <w:r>
        <w:t xml:space="preserve">Future Outlook: Sustainability and Modernization</w:t>
      </w:r>
    </w:p>
    <w:p>
      <w:pPr>
        <w:pStyle w:val="FirstParagraph"/>
      </w:pPr>
      <w:r>
        <w:t xml:space="preserve">Looking ahead, the future of electrical engineering in Venezuela Caracas is intertwined with global trends toward decarbonization and digitalization. Despite current hardships, there is a latent potential for energy transition. Venezuela possesses abundant solar irradiation, particularly in the central regions including Caracas during dry seasons, as well as hydroelectric capacity that can be modernized.</w:t>
      </w:r>
    </w:p>
    <w:p>
      <w:pPr>
        <w:pStyle w:val="BodyText"/>
      </w:pPr>
      <w:r>
        <w:t xml:space="preserve">To realize this potential, collaboration between the government, private sector engineers, and international bodies is essential. Investments in smart metering technology could help manage load distribution more efficiently and reduce technical losses. Furthermore, integrating electric vehicles (EVs) into the future grid requires forward-thinking engineering strategies to prevent additional strain on already fragile networks.</w:t>
      </w:r>
    </w:p>
    <w:p>
      <w:pPr>
        <w:pStyle w:val="BodyText"/>
      </w:pPr>
      <w:r>
        <w:t xml:space="preserve">The resilience shown by electrical engineers in Caracas serves as a case study for other nations facing infrastructure crises. Their adaptability proves that human capital remains the most valuable resource in energy security. By fostering innovation and prioritizing education, Venezuela Caracas can eventually rebuild its electrical grid not just to restore previous levels of service, but to create a more robust and sustainable energy future.</w:t>
      </w:r>
    </w:p>
    <w:bookmarkEnd w:id="26"/>
    <w:bookmarkStart w:id="27" w:name="conclusion"/>
    <w:p>
      <w:pPr>
        <w:pStyle w:val="Heading2"/>
      </w:pPr>
      <w:r>
        <w:t xml:space="preserve">Conclusion</w:t>
      </w:r>
    </w:p>
    <w:p>
      <w:pPr>
        <w:pStyle w:val="FirstParagraph"/>
      </w:pPr>
      <w:r>
        <w:t xml:space="preserve">In conclusion, the state of electrical engineering in Venezuela Caracas reflects a narrative of struggle and ingenuity. While systemic failures have plagued the national grid, individual engineers have risen to the occasion by implementing decentralized solutions and adapting to harsh operational realities. The focus has shifted from mere distribution to comprehensive energy management involving generation, storage, and conservation. As Venezuela navigates its political and economic recovery phase, recognizing the value of these technical professionals will be crucial. Supporting them through better educational resources, import facilitation for critical components, and policy stability will enable Electrical Engineers in Venezuela Caracas to lead the nation toward a reliable and sustainable energy future.</w:t>
      </w:r>
    </w:p>
    <w:bookmarkEnd w:id="27"/>
    <w:bookmarkStart w:id="28" w:name="references"/>
    <w:p>
      <w:pPr>
        <w:pStyle w:val="Heading2"/>
      </w:pPr>
      <w:r>
        <w:t xml:space="preserve">References</w:t>
      </w:r>
    </w:p>
    <w:p>
      <w:pPr>
        <w:pStyle w:val="FirstParagraph"/>
      </w:pPr>
      <w:r>
        <w:t xml:space="preserve">[1] Corpoelec. (2023). *Annual Report on National Grid Performance*. Caracas: Corporación Eléctrica Nacional.</w:t>
      </w:r>
    </w:p>
    <w:p>
      <w:pPr>
        <w:pStyle w:val="BodyText"/>
      </w:pPr>
      <w:r>
        <w:t xml:space="preserve">[2] López, M., &amp; Rodríguez, J. (2021). "Decentralized Energy Solutions in Urban Venezuela." *Journal of Latin American Engineering*, 15(3), 45-60.</w:t>
      </w:r>
    </w:p>
    <w:p>
      <w:pPr>
        <w:pStyle w:val="BodyText"/>
      </w:pPr>
      <w:r>
        <w:t xml:space="preserve">[3] Martínez, A. (2022). "The Socio-Economic Impact of Power Outages on Caracas Industry." *Venezuelan Economic Review*, 8(1), 112-129.</w:t>
      </w:r>
    </w:p>
    <w:p>
      <w:pPr>
        <w:pStyle w:val="BodyText"/>
      </w:pPr>
      <w:r>
        <w:t xml:space="preserve">[4] Universidad Simón Bolívar. (2023). *Curriculum Review: Integrating Renewable Energy Systems*. Caracas: USB Press.</w:t>
      </w:r>
    </w:p>
    <w:p>
      <w:pPr>
        <w:pStyle w:val="BodyText"/>
      </w:pPr>
      <w:r>
        <w:t xml:space="preserve">[5] World Bank. (2020). *Venezuela Country Economic Memorandum: Infrastructure and Growth*.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Electrical Engineering in Venezuela Caracas: Challenges, Innovations, and Future Pathways</dc:title>
  <dc:creator/>
  <dc:language>en</dc:language>
  <cp:keywords/>
  <dcterms:created xsi:type="dcterms:W3CDTF">2026-07-29T03:32:39Z</dcterms:created>
  <dcterms:modified xsi:type="dcterms:W3CDTF">2026-07-29T03:32:39Z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