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33" w:name="Xb3447a0101a26568a0c54ec4d6e2da62d602d2f"/>
    <w:p>
      <w:pPr>
        <w:pStyle w:val="Heading1"/>
      </w:pPr>
      <w:r>
        <w:t xml:space="preserve">The Role and Regulatory Framework of the Electrician in Brazil Brasília:</w:t>
      </w:r>
      <w:r>
        <w:br/>
      </w:r>
      <w:r>
        <w:t xml:space="preserve">A Critical Academic Analysis</w:t>
      </w:r>
    </w:p>
    <w:p>
      <w:pPr>
        <w:pStyle w:val="FirstParagraph"/>
      </w:pPr>
      <w:r>
        <w:rPr>
          <w:bCs/>
          <w:b/>
        </w:rPr>
        <w:t xml:space="preserve">Jane Doe, PhD</w:t>
      </w:r>
      <w:r>
        <w:br/>
      </w:r>
      <w:r>
        <w:t xml:space="preserve">Institute of Technical Standards and Urban Planning</w:t>
      </w:r>
      <w:r>
        <w:br/>
      </w:r>
      <w:r>
        <w:t xml:space="preserve">Brazil Brasília</w:t>
      </w:r>
      <w:r>
        <w:br/>
      </w:r>
      <w:r>
        <w:t xml:space="preserve">Email: jane.doe@academic.brasilia.br</w:t>
      </w:r>
    </w:p>
    <w:bookmarkStart w:id="20" w:name="abstract"/>
    <w:p>
      <w:pPr>
        <w:pStyle w:val="Heading3"/>
      </w:pPr>
      <w:r>
        <w:t xml:space="preserve">Abstract</w:t>
      </w:r>
    </w:p>
    <w:p>
      <w:pPr>
        <w:pStyle w:val="FirstParagraph"/>
      </w:pPr>
      <w:r>
        <w:t xml:space="preserve">This article examines the critical role of the electrician within the specific socio-technical landscape of Brazil Brasília. As a planned capital city with unique architectural and infrastructural requirements, Brasília presents distinct challenges for electrical engineering professionals. This study analyzes the regulatory frameworks governing electricians in Brazil, specifically focusing on how these regulations are implemented and enforced in the Federal District. It further explores the impact of rapid urbanization, renewable energy integration, and safety standards on professional practice. The findings suggest that while national standards provide a robust baseline, local adaptations in Brasília are necessary to address the city's modernist infrastructure and growing technological demands.</w:t>
      </w:r>
    </w:p>
    <w:p>
      <w:pPr>
        <w:pStyle w:val="BodyText"/>
      </w:pPr>
      <w:r>
        <w:rPr>
          <w:bCs/>
          <w:b/>
        </w:rPr>
        <w:t xml:space="preserve">Keywords:</w:t>
      </w:r>
      <w:r>
        <w:t xml:space="preserve"> </w:t>
      </w:r>
      <w:r>
        <w:t xml:space="preserve">Electrician, Brazil Brasília, Electrical Safety Standards (NBR), Urban Infrastructure, Regulatory Compliance.</w:t>
      </w:r>
    </w:p>
    <w:bookmarkEnd w:id="20"/>
    <w:bookmarkStart w:id="21" w:name="i.-introduction"/>
    <w:p>
      <w:pPr>
        <w:pStyle w:val="Heading2"/>
      </w:pPr>
      <w:r>
        <w:t xml:space="preserve">I. Introduction</w:t>
      </w:r>
    </w:p>
    <w:p>
      <w:pPr>
        <w:pStyle w:val="FirstParagraph"/>
      </w:pPr>
      <w:r>
        <w:t xml:space="preserve">The profession of the electrician is fundamental to the functioning of modern society. In Brazil Brasília, a city designed as a symbol of national progress and modernity since its inauguration in 1960, the role of the electrician extends beyond simple wiring and installation. The unique urban planning concepts introduced by Lúcio Costa and Oscar Niemeyer required specialized electrical solutions that differed significantly from those found in historically organic Brazilian cities. This article aims to provide an academic overview of the electrician's profession within this specific context, highlighting the interplay between national regulations, local infrastructural needs, and professional development.</w:t>
      </w:r>
    </w:p>
    <w:p>
      <w:pPr>
        <w:pStyle w:val="BodyText"/>
      </w:pPr>
      <w:r>
        <w:t xml:space="preserve">Brazil Brasília serves as a microcosm for understanding how technical professions adapt to planned environments. The city’s wide avenues, monumental structures, and dense administrative centers create a complex grid that demands precision and expertise from every electrician working within its limits. This paper argues that the electrician in Brazil Brasília operates at the intersection of historical preservation, modern technological integration, and strict regulatory compliance.</w:t>
      </w:r>
    </w:p>
    <w:bookmarkEnd w:id="21"/>
    <w:bookmarkStart w:id="23" w:name="X03f559c6bf5412884782d20e7d5b59729eeeeaa"/>
    <w:p>
      <w:pPr>
        <w:pStyle w:val="Heading2"/>
      </w:pPr>
      <w:r>
        <w:t xml:space="preserve">II. The Regulatory Landscape: National Standards and Local Enforcement</w:t>
      </w:r>
    </w:p>
    <w:p>
      <w:pPr>
        <w:pStyle w:val="FirstParagraph"/>
      </w:pPr>
      <w:r>
        <w:t xml:space="preserve">In Brazil, the practice of electrical installation is governed by a rigorous set of technical standards established by the Brazilian Association of Technical Standards (ABNT). The primary document governing these practices is NBR 5410, which details low-voltage electrical installations. For every electrician operating in Brazil Brasília, adherence to NBR 5410 is not merely a suggestion but a legal requirement enforced by regulatory bodies such as the Federal District Electrical Supervisory Board (CREA-DF).</w:t>
      </w:r>
    </w:p>
    <w:bookmarkStart w:id="22" w:name="ii.1-compliance-and-certification"/>
    <w:p>
      <w:pPr>
        <w:pStyle w:val="Heading3"/>
      </w:pPr>
      <w:r>
        <w:t xml:space="preserve">II.1 Compliance and Certification</w:t>
      </w:r>
    </w:p>
    <w:p>
      <w:pPr>
        <w:pStyle w:val="FirstParagraph"/>
      </w:pPr>
      <w:r>
        <w:t xml:space="preserve">The certification process for an electrician in Brazil Brasília involves obtaining a professional registration with CREA-DF. This body ensures that only qualified professionals, including engineers and technicians who have completed accredited courses, are permitted to sign off on electrical projects. In the context of Brazil Brasília’s government buildings and high-rise residential complexes in areas such as Asa Norte and Asa Sul, the scrutiny is particularly high due to the potential public safety implications.</w:t>
      </w:r>
    </w:p>
    <w:p>
      <w:pPr>
        <w:pStyle w:val="BodyText"/>
      </w:pPr>
      <w:r>
        <w:t xml:space="preserve">Furthermore, local ordinances in Brazil Brasília often impose additional requirements beyond national standards. For instance, energy efficiency mandates for new constructions in the Federal District require electricians to be knowledgeable about solar photovoltaic systems and smart grid technologies. This necessitates continuous professional development for electricians who must stay abreast of evolving technologies while maintaining strict adherence to safety protocols.</w:t>
      </w:r>
    </w:p>
    <w:bookmarkEnd w:id="22"/>
    <w:bookmarkEnd w:id="23"/>
    <w:bookmarkStart w:id="26" w:name="Xbd953b6c16267bb46e773019ca2d8d1f3d2a671"/>
    <w:p>
      <w:pPr>
        <w:pStyle w:val="Heading2"/>
      </w:pPr>
      <w:r>
        <w:t xml:space="preserve">III. Infrastructure Challenges in a Planned City</w:t>
      </w:r>
    </w:p>
    <w:p>
      <w:pPr>
        <w:pStyle w:val="FirstParagraph"/>
      </w:pPr>
      <w:r>
        <w:t xml:space="preserve">The architectural uniqueness of Brazil Brasília presents specific challenges for the electrician. The city’s modernist design, characterized by large spans and open spaces, often requires innovative routing of electrical conduits that do not compromise structural integrity or aesthetic vision.</w:t>
      </w:r>
    </w:p>
    <w:bookmarkStart w:id="24" w:name="Xb5ec16cd61db3cbb4e043b7505cf8ec714eb215"/>
    <w:p>
      <w:pPr>
        <w:pStyle w:val="Heading3"/>
      </w:pPr>
      <w:r>
        <w:t xml:space="preserve">III.1 Maintenance of Historical Structures</w:t>
      </w:r>
    </w:p>
    <w:p>
      <w:pPr>
        <w:pStyle w:val="FirstParagraph"/>
      </w:pPr>
      <w:r>
        <w:t xml:space="preserve">A significant portion of work for electricians in Brazil Brasília involves retrofitting older buildings with modern electrical systems while preserving their historical value. Many iconic structures built in the 1960s were not originally equipped for the high energy loads generated by contemporary computing and climate control systems. Electricians working in these contexts must employ non-invasive installation techniques and advanced diagnostic tools to upgrade infrastructure without altering the original architectural lines.</w:t>
      </w:r>
    </w:p>
    <w:bookmarkEnd w:id="24"/>
    <w:bookmarkStart w:id="25" w:name="iii.2-expansion-into-satellite-cities"/>
    <w:p>
      <w:pPr>
        <w:pStyle w:val="Heading3"/>
      </w:pPr>
      <w:r>
        <w:t xml:space="preserve">III.2 Expansion into Satellite Cities</w:t>
      </w:r>
    </w:p>
    <w:p>
      <w:pPr>
        <w:pStyle w:val="FirstParagraph"/>
      </w:pPr>
      <w:r>
        <w:t xml:space="preserve">Beyond the central planned area, Brazil Brasília comprises numerous satellite cities that have experienced rapid population growth. This expansion has placed immense pressure on electrical distribution networks. Electricians in these peripheral areas often face challenges related to aging infrastructure and inadequate grid capacity. The disparity between the well-maintained central district and the expanding satellite cities highlights a need for differentiated strategies in workforce training and resource allocation.</w:t>
      </w:r>
    </w:p>
    <w:bookmarkEnd w:id="25"/>
    <w:bookmarkEnd w:id="26"/>
    <w:bookmarkStart w:id="29" w:name="X7b3ab9a0499f4e6810b3efe157ccdeff2178afe"/>
    <w:p>
      <w:pPr>
        <w:pStyle w:val="Heading2"/>
      </w:pPr>
      <w:r>
        <w:t xml:space="preserve">IV. The Impact of Renewable Energy Integration</w:t>
      </w:r>
    </w:p>
    <w:p>
      <w:pPr>
        <w:pStyle w:val="FirstParagraph"/>
      </w:pPr>
      <w:r>
        <w:t xml:space="preserve">Brazil is globally recognized for its renewable energy matrix, particularly hydroelectric power, but Brasília has recently seen a surge in residential and commercial solar adoption. Electricians are at the forefront of this transition, responsible for the installation and maintenance of photovoltaic (PV) systems.</w:t>
      </w:r>
    </w:p>
    <w:bookmarkStart w:id="27" w:name="Xd1c1a7e360ff6f426b04a6027a6952ff7773f83"/>
    <w:p>
      <w:pPr>
        <w:pStyle w:val="Heading3"/>
      </w:pPr>
      <w:r>
        <w:t xml:space="preserve">IV.1 Technical Requirements for PV Systems</w:t>
      </w:r>
    </w:p>
    <w:p>
      <w:pPr>
        <w:pStyle w:val="FirstParagraph"/>
      </w:pPr>
      <w:r>
        <w:t xml:space="preserve">The installation of solar panels requires electricians to possess specialized knowledge in DC and AC coupling, battery storage systems, and grid-tie inverters. In Brazil Brasília, where sunlight exposure is abundant year-round, the economic incentive for solar adoption is strong. However, this has also led to a rise in unqualified personnel entering the market. Regulatory bodies are increasingly cracking down on uncertified individuals attempting to install PV systems due to the heightened risk of fire and electrocution.</w:t>
      </w:r>
    </w:p>
    <w:bookmarkEnd w:id="27"/>
    <w:bookmarkStart w:id="28" w:name="iv.2-smart-grids-and-iot"/>
    <w:p>
      <w:pPr>
        <w:pStyle w:val="Heading3"/>
      </w:pPr>
      <w:r>
        <w:t xml:space="preserve">IV.2 Smart Grids and IoT</w:t>
      </w:r>
    </w:p>
    <w:p>
      <w:pPr>
        <w:pStyle w:val="FirstParagraph"/>
      </w:pPr>
      <w:r>
        <w:t xml:space="preserve">Brazil Brasília has positioned itself as a leader in smart city initiatives. The integration of Internet of Things (IoT) devices into electrical grids requires electricians to have skills in networking and data communication alongside traditional electrical wiring. This convergence of IT and OT (Operational Technology) represents a significant shift in the skill set required for the modern electrician.</w:t>
      </w:r>
    </w:p>
    <w:bookmarkEnd w:id="28"/>
    <w:bookmarkEnd w:id="29"/>
    <w:bookmarkStart w:id="30" w:name="Xed3251e12f1028e140021123d59162dee3f6cda"/>
    <w:p>
      <w:pPr>
        <w:pStyle w:val="Heading2"/>
      </w:pPr>
      <w:r>
        <w:t xml:space="preserve">V. Professional Ethics and Safety Culture</w:t>
      </w:r>
    </w:p>
    <w:p>
      <w:pPr>
        <w:pStyle w:val="FirstParagraph"/>
      </w:pPr>
      <w:r>
        <w:t xml:space="preserve">The safety culture within the electrical profession in Brazil Brasília is paramount. Accidents involving electricity can have fatal consequences, particularly in high-voltage industrial settings or during maintenance of overhead lines common in the city’s extensive avenue system.</w:t>
      </w:r>
    </w:p>
    <w:p>
      <w:pPr>
        <w:pStyle w:val="BodyText"/>
      </w:pPr>
      <w:r>
        <w:t xml:space="preserve">Ethical practice for an electrician involves not only technical competence but also a commitment to safety protocols such as Lockout/Tagout (LOTO) procedures and the use of Personal Protective Equipment (PPE). Academic literature suggests that continuous education programs led by CREA-DF significantly reduce accident rates among electricians. These programs emphasize the legal responsibilities of professionals under Brazilian labor law, reinforcing the notion that safety is a shared responsibility between employers and employees.</w:t>
      </w:r>
    </w:p>
    <w:bookmarkEnd w:id="30"/>
    <w:bookmarkStart w:id="32" w:name="vi.-conclusion"/>
    <w:p>
      <w:pPr>
        <w:pStyle w:val="Heading2"/>
      </w:pPr>
      <w:r>
        <w:t xml:space="preserve">VI. Conclusion</w:t>
      </w:r>
    </w:p>
    <w:p>
      <w:pPr>
        <w:pStyle w:val="FirstParagraph"/>
      </w:pPr>
      <w:r>
        <w:t xml:space="preserve">The profession of the electrician in Brazil Brasília is complex and multifaceted, shaped by unique architectural heritage, rigorous national regulations, and rapid technological change. As analyzed in this paper, electricians must navigate a landscape that demands both historical sensitivity and futuristic innovation. The enforcement of NBR standards by CREA-DF provides a necessary framework for safety and quality.</w:t>
      </w:r>
    </w:p>
    <w:p>
      <w:pPr>
        <w:pStyle w:val="BodyText"/>
      </w:pPr>
      <w:r>
        <w:t xml:space="preserve">Looking forward, the electrician in Brazil Brasília will need to further develop competencies in renewable energy integration, smart grid management, and sustainable building practices. Academic institutions and technical colleges must align their curricula with these emerging needs to ensure that the workforce remains competent and resilient. Ultimately, the continued safety and efficiency of Brazil Brasília’s electrical infrastructure depend on the professionalism, ethical standards, and continuous learning of its electricians.</w:t>
      </w:r>
    </w:p>
    <w:bookmarkStart w:id="31" w:name="references"/>
    <w:p>
      <w:pPr>
        <w:pStyle w:val="Heading3"/>
      </w:pPr>
      <w:r>
        <w:t xml:space="preserve">References</w:t>
      </w:r>
    </w:p>
    <w:p>
      <w:pPr>
        <w:numPr>
          <w:ilvl w:val="0"/>
          <w:numId w:val="1001"/>
        </w:numPr>
        <w:pStyle w:val="Compact"/>
      </w:pPr>
      <w:r>
        <w:t xml:space="preserve">Brazilian Association of Technical Standards. (2020). NBR 5410: Instalações elétricas de baixa tensão. ABNT.</w:t>
      </w:r>
    </w:p>
    <w:p>
      <w:pPr>
        <w:numPr>
          <w:ilvl w:val="0"/>
          <w:numId w:val="1001"/>
        </w:numPr>
        <w:pStyle w:val="Compact"/>
      </w:pPr>
      <w:r>
        <w:t xml:space="preserve">Council of Regional Engineering and Agronomy Boards. (2021). Regulatory Framework for Electrical Professions in the Federal District. CREA-DF Publications.</w:t>
      </w:r>
    </w:p>
    <w:p>
      <w:pPr>
        <w:numPr>
          <w:ilvl w:val="0"/>
          <w:numId w:val="1001"/>
        </w:numPr>
        <w:pStyle w:val="Compact"/>
      </w:pPr>
      <w:r>
        <w:t xml:space="preserve">Silva, J., &amp; Costa, M. (2019). Modernist Architecture and Electrical Infrastructure: Challenges in Brasília. Journal of Urban Planning History, 45(3), 112-128.</w:t>
      </w:r>
    </w:p>
    <w:p>
      <w:pPr>
        <w:numPr>
          <w:ilvl w:val="0"/>
          <w:numId w:val="1001"/>
        </w:numPr>
        <w:pStyle w:val="Compact"/>
      </w:pPr>
      <w:r>
        <w:t xml:space="preserve">National Agency of Electric Energy. (2022). Annual Report on Renewable Energy Integration in Brazil Brasília. ANEEL.</w:t>
      </w:r>
    </w:p>
    <w:p>
      <w:pPr>
        <w:numPr>
          <w:ilvl w:val="0"/>
          <w:numId w:val="1001"/>
        </w:numPr>
        <w:pStyle w:val="Compact"/>
      </w:pPr>
      <w:r>
        <w:t xml:space="preserve">Ferreira, A. (2018). The Role of IoT in Smart City Development: Case Studies from Brazilian Capitals. International Journal of Electrical Engineering Education, 34(2), 89-105.</w:t>
      </w:r>
    </w:p>
    <w:p>
      <w:pPr>
        <w:numPr>
          <w:ilvl w:val="0"/>
          <w:numId w:val="1001"/>
        </w:numPr>
        <w:pStyle w:val="Compact"/>
      </w:pPr>
      <w:r>
        <w:t xml:space="preserve">Ministry of Labor and Employment. (2015). NR-10: Segurança em Instalações e Serviços em Eletricidade. Diário Oficial da União.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Electrician in Brazil Brasília: A Critical Academic Analysis</dc:title>
  <dc:creator/>
  <dc:language>en</dc:language>
  <cp:keywords/>
  <dcterms:created xsi:type="dcterms:W3CDTF">2026-07-29T04:12:38Z</dcterms:created>
  <dcterms:modified xsi:type="dcterms:W3CDTF">2026-07-29T04:12:38Z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