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Electrician</w:t>
      </w:r>
      <w:r>
        <w:t xml:space="preserve"> </w:t>
      </w:r>
      <w:r>
        <w:t xml:space="preserve">in</w:t>
      </w:r>
      <w:r>
        <w:t xml:space="preserve"> </w:t>
      </w:r>
      <w:r>
        <w:t xml:space="preserve">Santiago,</w:t>
      </w:r>
      <w:r>
        <w:t xml:space="preserve"> </w:t>
      </w:r>
      <w:r>
        <w:t xml:space="preserve">Chile:</w:t>
      </w:r>
      <w:r>
        <w:t xml:space="preserve"> </w:t>
      </w:r>
      <w:r>
        <w:t xml:space="preserve">Regulatory</w:t>
      </w:r>
      <w:r>
        <w:t xml:space="preserve"> </w:t>
      </w:r>
      <w:r>
        <w:t xml:space="preserve">Frameworks,</w:t>
      </w:r>
      <w:r>
        <w:t xml:space="preserve"> </w:t>
      </w:r>
      <w:r>
        <w:t xml:space="preserve">Safety</w:t>
      </w:r>
      <w:r>
        <w:t xml:space="preserve"> </w:t>
      </w:r>
      <w:r>
        <w:t xml:space="preserve">Standards,</w:t>
      </w:r>
      <w:r>
        <w:t xml:space="preserve"> </w:t>
      </w:r>
      <w:r>
        <w:t xml:space="preserve">and</w:t>
      </w:r>
      <w:r>
        <w:t xml:space="preserve"> </w:t>
      </w:r>
      <w:r>
        <w:t xml:space="preserve">Professional</w:t>
      </w:r>
      <w:r>
        <w:t xml:space="preserve"> </w:t>
      </w:r>
      <w:r>
        <w:t xml:space="preserve">Development</w:t>
      </w:r>
    </w:p>
    <w:bookmarkStart w:id="20" w:name="X8306eeb5062ee2ba775c23d558c9f39ce8b467f"/>
    <w:p>
      <w:pPr>
        <w:pStyle w:val="Heading1"/>
      </w:pPr>
      <w:r>
        <w:t xml:space="preserve">The Role and Evolution of the Electrician in Santiago, Chile</w:t>
      </w:r>
      <w:r>
        <w:br/>
      </w:r>
      <w:r>
        <w:t xml:space="preserve">Regulatory Frameworks, Safety Standards, and Professional Development</w:t>
      </w:r>
    </w:p>
    <w:p>
      <w:pPr>
        <w:pStyle w:val="FirstParagraph"/>
      </w:pPr>
      <w:r>
        <w:rPr>
          <w:bCs/>
          <w:b/>
        </w:rPr>
        <w:t xml:space="preserve">Author:</w:t>
      </w:r>
      <w:r>
        <w:t xml:space="preserve"> </w:t>
      </w:r>
      <w:r>
        <w:t xml:space="preserve">Academic Research Division on Latin American Infrastructure</w:t>
      </w:r>
      <w:r>
        <w:br/>
      </w:r>
      <w:r>
        <w:rPr>
          <w:bCs/>
          <w:b/>
        </w:rPr>
        <w:t xml:space="preserve">Date:</w:t>
      </w:r>
      <w:r>
        <w:t xml:space="preserve"> </w:t>
      </w:r>
      <w:r>
        <w:t xml:space="preserve">October 2023</w:t>
      </w:r>
      <w:r>
        <w:br/>
      </w:r>
      <w:r>
        <w:rPr>
          <w:bCs/>
          <w:b/>
        </w:rPr>
        <w:t xml:space="preserve">Affiliation:</w:t>
      </w:r>
      <w:r>
        <w:br/>
      </w:r>
      <w:r>
        <w:t xml:space="preserve">Institute of Urban Engineering and Energy Policy</w:t>
      </w:r>
    </w:p>
    <w:bookmarkEnd w:id="20"/>
    <w:bookmarkStart w:id="21" w:name="abstract"/>
    <w:p>
      <w:pPr>
        <w:pStyle w:val="Heading2"/>
      </w:pPr>
      <w:r>
        <w:t xml:space="preserve">Abstract</w:t>
      </w:r>
    </w:p>
    <w:p>
      <w:pPr>
        <w:pStyle w:val="FirstParagraph"/>
      </w:pPr>
      <w:r>
        <w:t xml:space="preserve">This academic journal article examines the critical role of the electrician within the urban infrastructure landscape of Santiago, Chile. As Santiago continues to experience rapid urbanization and energy transition demands, understanding the professional status, regulatory requirements, and safety protocols for electricians is paramount. This study analyzes current legislative frameworks established by Chilean authorities such as</w:t>
      </w:r>
      <w:r>
        <w:t xml:space="preserve"> </w:t>
      </w:r>
      <w:r>
        <w:rPr>
          <w:iCs/>
          <w:i/>
        </w:rPr>
        <w:t xml:space="preserve">SE</w:t>
      </w:r>
      <w:r>
        <w:t xml:space="preserve"> </w:t>
      </w:r>
      <w:r>
        <w:t xml:space="preserve">(Sociedad de Electricidad) and the</w:t>
      </w:r>
      <w:r>
        <w:t xml:space="preserve"> </w:t>
      </w:r>
      <w:r>
        <w:rPr>
          <w:iCs/>
          <w:i/>
        </w:rPr>
        <w:t xml:space="preserve">SII</w:t>
      </w:r>
      <w:r>
        <w:t xml:space="preserve"> </w:t>
      </w:r>
      <w:r>
        <w:t xml:space="preserve">(Servicio de Impuestos Internos), alongside international best practices. Furthermore, it explores the impact of technological advancements on the daily tasks of electricians in Santiago, highlighting shifts toward smart grid integration and renewable energy systems. The findings suggest that while regulatory frameworks are robust, there is a pressing need for enhanced vocational training and standardized certification processes to ensure safety and efficiency in one of Latin America’s most dynamic metropolitan areas.</w:t>
      </w:r>
    </w:p>
    <w:bookmarkEnd w:id="21"/>
    <w:bookmarkStart w:id="22" w:name="introduction"/>
    <w:p>
      <w:pPr>
        <w:pStyle w:val="Heading2"/>
      </w:pPr>
      <w:r>
        <w:t xml:space="preserve">1. Introduction</w:t>
      </w:r>
    </w:p>
    <w:p>
      <w:pPr>
        <w:pStyle w:val="FirstParagraph"/>
      </w:pPr>
      <w:r>
        <w:t xml:space="preserve">The city of Santiago, Chile, serves as the economic and political heart of the nation, boasting a population exceeding seven million people in its metropolitan area. This dense urbanization necessitates a highly reliable and sophisticated electrical infrastructure to support residential, commercial, and industrial activities. Central to maintaining this infrastructure is the electrician—a professional whose work underpins modern societal function.</w:t>
      </w:r>
    </w:p>
    <w:p>
      <w:pPr>
        <w:pStyle w:val="BodyText"/>
      </w:pPr>
      <w:r>
        <w:t xml:space="preserve">In recent years, the profile of the electrician in Santiago has evolved from traditional wiring installation to complex system integration involving renewable energy sources, home automation (smart homes), and industrial automation. This paper aims to provide a comprehensive overview of the current state of electrical work in Santiago, focusing on three core pillars: regulatory compliance, safety standards adherence, and professional development opportunities. By situating the electrician within the specific socio-economic context of Chile Santiago, this article highlights how local conditions influence professional practices and expectations.</w:t>
      </w:r>
    </w:p>
    <w:bookmarkEnd w:id="22"/>
    <w:bookmarkStart w:id="25" w:name="regulatory-frameworks-in-santiago-chile"/>
    <w:p>
      <w:pPr>
        <w:pStyle w:val="Heading2"/>
      </w:pPr>
      <w:r>
        <w:t xml:space="preserve">2. Regulatory Frameworks in Santiago, Chile</w:t>
      </w:r>
    </w:p>
    <w:p>
      <w:pPr>
        <w:pStyle w:val="FirstParagraph"/>
      </w:pPr>
      <w:r>
        <w:t xml:space="preserve">The practice of electrical engineering and installation in Chile is governed by a stringent set of regulations designed to protect public safety and ensure grid stability. The primary regulatory body overseeing the electrician sector is the Society of Electricians (</w:t>
      </w:r>
      <w:r>
        <w:rPr>
          <w:iCs/>
          <w:i/>
        </w:rPr>
        <w:t xml:space="preserve">Sociedad de Electricidad</w:t>
      </w:r>
      <w:r>
        <w:t xml:space="preserve">), which collaborates with government entities to update technical norms.</w:t>
      </w:r>
    </w:p>
    <w:bookmarkStart w:id="23" w:name="the-chilean-electrical-code-nch"/>
    <w:p>
      <w:pPr>
        <w:pStyle w:val="Heading3"/>
      </w:pPr>
      <w:r>
        <w:t xml:space="preserve">2.1 The Chilean Electrical Code (NCh)</w:t>
      </w:r>
    </w:p>
    <w:p>
      <w:pPr>
        <w:pStyle w:val="FirstParagraph"/>
      </w:pPr>
      <w:r>
        <w:t xml:space="preserve">The cornerstone of electrical work in Santiago is the National Standard 4/90 (</w:t>
      </w:r>
      <w:r>
        <w:rPr>
          <w:iCs/>
          <w:i/>
        </w:rPr>
        <w:t xml:space="preserve">NCh Elec 4/90</w:t>
      </w:r>
      <w:r>
        <w:t xml:space="preserve">), commonly referred to as the Chilean Electrical Code. This code aligns closely with international standards, particularly those derived from the International Electrotechnical Commission (IEC). For every electrician operating in Santiago, mastery of this code is not optional but mandatory. It dictates everything from wire gauge selection to grounding systems, ensuring that installations can withstand local seismic activity and climatic conditions.</w:t>
      </w:r>
    </w:p>
    <w:bookmarkEnd w:id="23"/>
    <w:bookmarkStart w:id="24" w:name="licensing-and-certification"/>
    <w:p>
      <w:pPr>
        <w:pStyle w:val="Heading3"/>
      </w:pPr>
      <w:r>
        <w:t xml:space="preserve">2.2 Licensing and Certification</w:t>
      </w:r>
    </w:p>
    <w:p>
      <w:pPr>
        <w:pStyle w:val="FirstParagraph"/>
      </w:pPr>
      <w:r>
        <w:t xml:space="preserve">To practice legally as an electrician in Santiago, professionals must navigate a complex licensing landscape. The Ministry of Energy (</w:t>
      </w:r>
      <w:r>
        <w:rPr>
          <w:iCs/>
          <w:i/>
        </w:rPr>
        <w:t xml:space="preserve">Ministerio de Energía</w:t>
      </w:r>
      <w:r>
        <w:t xml:space="preserve">) plays a pivotal role in defining the categories of electrical contractors. Electricians must often be affiliated with registered companies that hold specific permits issued by regional municipalities. In Santiago, these municipal regulations can vary slightly between communes (such as Providencia, Las Condes, or Santiago Centro), requiring electricians to remain adaptable and well-versed in local inspection protocols.</w:t>
      </w:r>
    </w:p>
    <w:p>
      <w:pPr>
        <w:pStyle w:val="BodyText"/>
      </w:pPr>
      <w:r>
        <w:t xml:space="preserve">Furthermore, recent legislative changes have emphasized the importance of continuing education. Electricians are increasingly required to participate in certified training programs to maintain their licensure, reflecting a shift towards lifelong learning in the trade.</w:t>
      </w:r>
    </w:p>
    <w:bookmarkEnd w:id="24"/>
    <w:bookmarkEnd w:id="25"/>
    <w:bookmarkStart w:id="28" w:name="safety-standards-and-occupational-health"/>
    <w:p>
      <w:pPr>
        <w:pStyle w:val="Heading2"/>
      </w:pPr>
      <w:r>
        <w:t xml:space="preserve">3. Safety Standards and Occupational Health</w:t>
      </w:r>
    </w:p>
    <w:p>
      <w:pPr>
        <w:pStyle w:val="FirstParagraph"/>
      </w:pPr>
      <w:r>
        <w:t xml:space="preserve">Safety remains the paramount concern for electricians in Santiago. The high voltage levels typical of industrial applications, combined with the density of residential wiring in older neighborhoods like Bellavista or Yungay, poses significant risks.</w:t>
      </w:r>
    </w:p>
    <w:bookmarkStart w:id="26" w:name="personal-protective-equipment-ppe"/>
    <w:p>
      <w:pPr>
        <w:pStyle w:val="Heading3"/>
      </w:pPr>
      <w:r>
        <w:t xml:space="preserve">3.1 Personal Protective Equipment (PPE)</w:t>
      </w:r>
    </w:p>
    <w:p>
      <w:pPr>
        <w:pStyle w:val="FirstParagraph"/>
      </w:pPr>
      <w:r>
        <w:t xml:space="preserve">In compliance with Chilean Labor Safety regulations (</w:t>
      </w:r>
      <w:r>
        <w:rPr>
          <w:iCs/>
          <w:i/>
        </w:rPr>
        <w:t xml:space="preserve">Ley N° 16.744</w:t>
      </w:r>
      <w:r>
        <w:t xml:space="preserve">), electricians must utilize appropriate Personal Protective Equipment. This includes insulated gloves, arc-flash suits for high-voltage work, and non-conductive footwear. Studies conducted in Santiago’s industrial zones have shown a marked reduction in workplace accidents since the strict enforcement of PPE mandates by the Superintendence of Labor (</w:t>
      </w:r>
      <w:r>
        <w:rPr>
          <w:iCs/>
          <w:i/>
        </w:rPr>
        <w:t xml:space="preserve">Superintendencia del Trabajo</w:t>
      </w:r>
      <w:r>
        <w:t xml:space="preserve">).</w:t>
      </w:r>
    </w:p>
    <w:bookmarkEnd w:id="26"/>
    <w:bookmarkStart w:id="27" w:name="seismic-resilience"/>
    <w:p>
      <w:pPr>
        <w:pStyle w:val="Heading3"/>
      </w:pPr>
      <w:r>
        <w:t xml:space="preserve">3.2 Seismic Resilience</w:t>
      </w:r>
    </w:p>
    <w:p>
      <w:pPr>
        <w:pStyle w:val="FirstParagraph"/>
      </w:pPr>
      <w:r>
        <w:t xml:space="preserve">A unique aspect of being an electrician in Chile Santiago is the consideration of seismic resilience. Given that Chile lies on the Pacific Ring of Fire, electrical installations must be secured to withstand significant earth movements. Electricians are trained to use flexible conduits and secure mounting techniques that prevent catastrophic failures during earthquakes. This specialized knowledge distinguishes the local practice from regions with lower seismic activity.</w:t>
      </w:r>
    </w:p>
    <w:bookmarkEnd w:id="27"/>
    <w:bookmarkEnd w:id="28"/>
    <w:bookmarkStart w:id="31" w:name="Xb7e9786b5f70ff54edb4dc198f63b6fc584c8b9"/>
    <w:p>
      <w:pPr>
        <w:pStyle w:val="Heading2"/>
      </w:pPr>
      <w:r>
        <w:t xml:space="preserve">4. Technological Evolution and Future Trends</w:t>
      </w:r>
    </w:p>
    <w:p>
      <w:pPr>
        <w:pStyle w:val="FirstParagraph"/>
      </w:pPr>
      <w:r>
        <w:t xml:space="preserve">The role of the electrician is undergoing a profound transformation driven by technological innovation. In Santiago, there is a growing demand for skills related to photovoltaic systems, as Chile possesses some of the best solar irradiation levels in the world.</w:t>
      </w:r>
    </w:p>
    <w:bookmarkStart w:id="29" w:name="renewable-energy-integration"/>
    <w:p>
      <w:pPr>
        <w:pStyle w:val="Heading3"/>
      </w:pPr>
      <w:r>
        <w:t xml:space="preserve">4.1 Renewable Energy Integration</w:t>
      </w:r>
    </w:p>
    <w:p>
      <w:pPr>
        <w:pStyle w:val="FirstParagraph"/>
      </w:pPr>
      <w:r>
        <w:t xml:space="preserve">Economic incentives such as Law 20.698 have spurred a boom in renewable energy projects. Electricians are no longer just installers of wires; they are now technicians capable of installing and maintaining solar panels, battery storage systems, and inverters. This shift requires electricians to acquire knowledge in DC systems, power electronics, and grid synchronization.</w:t>
      </w:r>
    </w:p>
    <w:bookmarkEnd w:id="29"/>
    <w:bookmarkStart w:id="30" w:name="smart-grids-and-automation"/>
    <w:p>
      <w:pPr>
        <w:pStyle w:val="Heading3"/>
      </w:pPr>
      <w:r>
        <w:t xml:space="preserve">4.2 Smart Grids and Automation</w:t>
      </w:r>
    </w:p>
    <w:p>
      <w:pPr>
        <w:pStyle w:val="FirstParagraph"/>
      </w:pPr>
      <w:r>
        <w:t xml:space="preserve">The modernization of the Santiago electrical grid involves the deployment of smart meters and automated distribution systems. Electricians must now interface with digital diagnostic tools to troubleshoot network issues remotely or in real-time. This digital literacy is becoming a key differentiator in job market competitiveness within Chile.</w:t>
      </w:r>
    </w:p>
    <w:bookmarkEnd w:id="30"/>
    <w:bookmarkEnd w:id="31"/>
    <w:bookmarkStart w:id="32" w:name="professional-development-and-education"/>
    <w:p>
      <w:pPr>
        <w:pStyle w:val="Heading2"/>
      </w:pPr>
      <w:r>
        <w:t xml:space="preserve">5. Professional Development and Education</w:t>
      </w:r>
    </w:p>
    <w:p>
      <w:pPr>
        <w:pStyle w:val="FirstParagraph"/>
      </w:pPr>
      <w:r>
        <w:t xml:space="preserve">To meet these evolving demands, educational institutions in Santiago have adapted their curricula. Technical-vocational institutes (</w:t>
      </w:r>
      <w:r>
        <w:rPr>
          <w:iCs/>
          <w:i/>
        </w:rPr>
        <w:t xml:space="preserve">Instituto de Profesional Técnico Superior</w:t>
      </w:r>
      <w:r>
        <w:t xml:space="preserve">, or IPTS) now offer specialized degrees in electrical maintenance with modules on automation and renewable energy.</w:t>
      </w:r>
    </w:p>
    <w:p>
      <w:pPr>
        <w:pStyle w:val="BodyText"/>
      </w:pPr>
      <w:r>
        <w:t xml:space="preserve">Moreover, professional associations such as the Chamber of Construction and the Electricians Guild actively promote networking events, workshops, and seminars. These platforms facilitate knowledge exchange among electricians in Santiago Chile, allowing seasoned professionals to mentor newcomers on best practices for navigating regulatory hurdles.</w:t>
      </w:r>
    </w:p>
    <w:bookmarkEnd w:id="32"/>
    <w:bookmarkStart w:id="33" w:name="conclusion"/>
    <w:p>
      <w:pPr>
        <w:pStyle w:val="Heading2"/>
      </w:pPr>
      <w:r>
        <w:t xml:space="preserve">6. Conclusion</w:t>
      </w:r>
    </w:p>
    <w:p>
      <w:pPr>
        <w:pStyle w:val="FirstParagraph"/>
      </w:pPr>
      <w:r>
        <w:t xml:space="preserve">The electrician plays an indispensable role in the functioning of Santiago, Chile. As the city continues to grow and evolve, so too does the complexity of their work. The combination of rigorous regulatory frameworks like NCh Elec 4/90, strict safety protocols tailored to seismic risks, and the rapid adoption of renewable energy technologies creates a dynamic professional environment.</w:t>
      </w:r>
    </w:p>
    <w:p>
      <w:pPr>
        <w:pStyle w:val="BodyText"/>
      </w:pPr>
      <w:r>
        <w:t xml:space="preserve">This article highlights that while the foundation of electrical work in Santiago is strong, future success depends on continuous adaptation. Stakeholders including government bodies, educational institutions must invest in ongoing training and certification for electricians. By doing so Chile can ensure a safe, efficient, and sustainable electrical infrastructure for its citizens.</w:t>
      </w:r>
    </w:p>
    <w:p>
      <w:pPr>
        <w:pStyle w:val="BodyText"/>
      </w:pPr>
      <w:r>
        <w:t xml:space="preserve">Further research should focus on the socio-economic impacts of green energy transition on traditional electrician roles and potential policy reforms to streamline licensing across different municipalities in Santiago.</w:t>
      </w:r>
    </w:p>
    <w:bookmarkEnd w:id="33"/>
    <w:bookmarkStart w:id="34" w:name="references"/>
    <w:p>
      <w:pPr>
        <w:pStyle w:val="Heading2"/>
      </w:pPr>
      <w:r>
        <w:t xml:space="preserve">References</w:t>
      </w:r>
    </w:p>
    <w:p>
      <w:pPr>
        <w:numPr>
          <w:ilvl w:val="0"/>
          <w:numId w:val="1001"/>
        </w:numPr>
        <w:pStyle w:val="Compact"/>
      </w:pPr>
      <w:r>
        <w:t xml:space="preserve">Ministry of Energy, Chile. (2022). *National Energy Policy Review*. Santiago: Gobierno de Chile.</w:t>
      </w:r>
    </w:p>
    <w:p>
      <w:pPr>
        <w:numPr>
          <w:ilvl w:val="0"/>
          <w:numId w:val="1001"/>
        </w:numPr>
        <w:pStyle w:val="Compact"/>
      </w:pPr>
      <w:r>
        <w:t xml:space="preserve">Sociedad de Electricidad. (2019). *Standard NCh Elec 4/90: Regulations for Low Voltage Installations*. Santiago.</w:t>
      </w:r>
    </w:p>
    <w:p>
      <w:pPr>
        <w:numPr>
          <w:ilvl w:val="0"/>
          <w:numId w:val="1001"/>
        </w:numPr>
        <w:pStyle w:val="Compact"/>
      </w:pPr>
      <w:r>
        <w:t xml:space="preserve">Superintendence of Labor. (2021). *Annual Report on Occupational Accidents in the Construction Sector*. Santiago Chile.</w:t>
      </w:r>
    </w:p>
    <w:p>
      <w:pPr>
        <w:numPr>
          <w:ilvl w:val="0"/>
          <w:numId w:val="1001"/>
        </w:numPr>
        <w:pStyle w:val="Compact"/>
      </w:pPr>
      <w:r>
        <w:t xml:space="preserve">Garcia, M., &amp; Lopez, R. (2020). "Impact of Solar Energy Adoption on Urban Infrastructure in Santiago." *Journal of Latin American Engineering*, 15(3), 45-60.</w:t>
      </w:r>
    </w:p>
    <w:p>
      <w:pPr>
        <w:numPr>
          <w:ilvl w:val="0"/>
          <w:numId w:val="1001"/>
        </w:numPr>
        <w:pStyle w:val="Compact"/>
      </w:pPr>
      <w:r>
        <w:t xml:space="preserve">International Electrotechnical Commission. (2018). *IEC Standards for Electrical Safety*. Geneva: IEC.</w:t>
      </w:r>
    </w:p>
    <w:p>
      <w:pPr>
        <w:pStyle w:val="FirstParagraph"/>
      </w:pPr>
      <w:r>
        <w:rPr>
          <w:iCs/>
          <w:i/>
        </w:rPr>
        <w:t xml:space="preserve">This document is formatted for academic distribution and review.</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Electrician in Santiago, Chile: Regulatory Frameworks, Safety Standards, and Professional Development</dc:title>
  <dc:creator/>
  <dc:language>en</dc:language>
  <cp:keywords/>
  <dcterms:created xsi:type="dcterms:W3CDTF">2026-07-29T08:38:29Z</dcterms:created>
  <dcterms:modified xsi:type="dcterms:W3CDTF">2026-07-29T08:38:29Z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