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Guangzhou:</w:t>
      </w:r>
      <w:r>
        <w:t xml:space="preserve"> </w:t>
      </w:r>
      <w:r>
        <w:t xml:space="preserve">Technical</w:t>
      </w:r>
      <w:r>
        <w:t xml:space="preserve"> </w:t>
      </w:r>
      <w:r>
        <w:t xml:space="preserve">Proficiency,</w:t>
      </w:r>
      <w:r>
        <w:t xml:space="preserve"> </w:t>
      </w:r>
      <w:r>
        <w:t xml:space="preserve">Safety</w:t>
      </w:r>
      <w:r>
        <w:t xml:space="preserve"> </w:t>
      </w:r>
      <w:r>
        <w:t xml:space="preserve">Standards,</w:t>
      </w:r>
      <w:r>
        <w:t xml:space="preserve"> </w:t>
      </w:r>
      <w:r>
        <w:t xml:space="preserve">and</w:t>
      </w:r>
      <w:r>
        <w:t xml:space="preserve"> </w:t>
      </w:r>
      <w:r>
        <w:t xml:space="preserve">Urban</w:t>
      </w:r>
      <w:r>
        <w:t xml:space="preserve"> </w:t>
      </w:r>
      <w:r>
        <w:t xml:space="preserve">Infrastructure</w:t>
      </w:r>
      <w:r>
        <w:t xml:space="preserve"> </w:t>
      </w:r>
      <w:r>
        <w:t xml:space="preserve">Development</w:t>
      </w:r>
    </w:p>
    <w:bookmarkStart w:id="33" w:name="Xfa4ba304b17eec4ebe442e7c765140db166ef38"/>
    <w:p>
      <w:pPr>
        <w:pStyle w:val="Heading1"/>
      </w:pPr>
      <w:r>
        <w:t xml:space="preserve">The Evolving Role of the Electrician in China Guangzhou:</w:t>
      </w:r>
    </w:p>
    <w:bookmarkStart w:id="20" w:name="Xffa4e66f10041511a56bf7150ae526765e3956b"/>
    <w:p>
      <w:pPr>
        <w:pStyle w:val="Heading2"/>
      </w:pPr>
      <w:r>
        <w:t xml:space="preserve">Technical Proficiency, Safety Standards, and Urban Infrastructure Development</w:t>
      </w:r>
    </w:p>
    <w:p>
      <w:pPr>
        <w:pStyle w:val="FirstParagraph"/>
      </w:pPr>
      <w:r>
        <w:t xml:space="preserve">John D. Academic</w:t>
      </w:r>
      <w:r>
        <w:br/>
      </w:r>
      <w:r>
        <w:t xml:space="preserve">Department of Electrical Engineering and Urban Studies</w:t>
      </w:r>
      <w:r>
        <w:br/>
      </w:r>
      <w:r>
        <w:t xml:space="preserve">International Institute of Technology Research</w:t>
      </w:r>
      <w:r>
        <w:br/>
      </w:r>
      <w:r>
        <w:br/>
      </w:r>
      <w:r>
        <w:rPr>
          <w:iCs/>
          <w:i/>
        </w:rPr>
        <w:t xml:space="preserve">Date: October 2023</w:t>
      </w:r>
    </w:p>
    <w:p>
      <w:pPr>
        <w:pStyle w:val="BodyText"/>
      </w:pPr>
      <w:r>
        <w:rPr>
          <w:bCs/>
          <w:b/>
        </w:rPr>
        <w:t xml:space="preserve">Abstract:</w:t>
      </w:r>
      <w:r>
        <w:br/>
      </w:r>
      <w:r>
        <w:t xml:space="preserve">This article examines the critical role of the electrician within the rapidly developing urban landscape of China Guangzhou. As one of China's most significant economic hubs, Guangzhou presents unique challenges and opportunities for electrical infrastructure maintenance and installation. The study analyzes how traditional vocational training intersects with modern smart grid technologies, emphasizing safety standards mandated by local regulations in China Guangzhou. Furthermore, it explores the socioeconomic impact of skilled electricians on the city's sustainability goals and urban resilience.</w:t>
      </w:r>
    </w:p>
    <w:p>
      <w:pPr>
        <w:pStyle w:val="BodyText"/>
      </w:pPr>
      <w:r>
        <w:t xml:space="preserve">Keywords:</w:t>
      </w:r>
      <w:r>
        <w:t xml:space="preserve"> </w:t>
      </w:r>
      <w:r>
        <w:rPr>
          <w:iCs/>
          <w:i/>
        </w:rPr>
        <w:t xml:space="preserve">Electrician, China Guangzhou</w:t>
      </w:r>
      <w:r>
        <w:t xml:space="preserve">, Electrical Safety, Smart Grids, Urban Infrastructure Vocational Training.</w:t>
      </w:r>
    </w:p>
    <w:bookmarkEnd w:id="20"/>
    <w:bookmarkStart w:id="21" w:name="introduction"/>
    <w:p>
      <w:pPr>
        <w:pStyle w:val="Heading2"/>
      </w:pPr>
      <w:r>
        <w:t xml:space="preserve">1. Introduction</w:t>
      </w:r>
    </w:p>
    <w:p>
      <w:pPr>
        <w:pStyle w:val="FirstParagraph"/>
      </w:pPr>
      <w:r>
        <w:t xml:space="preserve">The rapid urbanization of major Chinese metropolitan areas has necessitated a robust and highly skilled workforce to maintain the intricate electrical systems that power modern life. Among these specialized roles, the</w:t>
      </w:r>
      <w:r>
        <w:t xml:space="preserve"> </w:t>
      </w:r>
      <w:r>
        <w:rPr>
          <w:bCs/>
          <w:b/>
        </w:rPr>
        <w:t xml:space="preserve">Electrician</w:t>
      </w:r>
      <w:r>
        <w:t xml:space="preserve"> </w:t>
      </w:r>
      <w:r>
        <w:t xml:space="preserve">stands as a pivotal figure in ensuring the continuity and safety of urban infrastructure. This article specifically focuses on</w:t>
      </w:r>
      <w:r>
        <w:t xml:space="preserve"> </w:t>
      </w:r>
      <w:r>
        <w:rPr>
          <w:bCs/>
          <w:b/>
        </w:rPr>
        <w:t xml:space="preserve">China Guangzhou</w:t>
      </w:r>
      <w:r>
        <w:t xml:space="preserve">, a city characterized by its dense population, industrial legacy, and aggressive push toward technological innovation as a core component of the Greater Bay Area initiative.</w:t>
      </w:r>
    </w:p>
    <w:p>
      <w:pPr>
        <w:pStyle w:val="BodyText"/>
      </w:pPr>
      <w:r>
        <w:t xml:space="preserve">In</w:t>
      </w:r>
      <w:r>
        <w:t xml:space="preserve"> </w:t>
      </w:r>
      <w:r>
        <w:rPr>
          <w:bCs/>
          <w:b/>
        </w:rPr>
        <w:t xml:space="preserve">China Guangzhou</w:t>
      </w:r>
      <w:r>
        <w:t xml:space="preserve">, the demand for electrical services extends beyond residential housing to encompass complex commercial high-rises, manufacturing plants in nearby Huangpu District, and expanding public transit networks. The complexity of these systems requires an electrician who possesses not only traditional wiring skills but also a deep understanding of digital control systems, renewable energy integration, and strict compliance with national electrical codes. This paper aims to elucidate the multifaceted duties of the</w:t>
      </w:r>
      <w:r>
        <w:t xml:space="preserve"> </w:t>
      </w:r>
      <w:r>
        <w:rPr>
          <w:bCs/>
          <w:b/>
        </w:rPr>
        <w:t xml:space="preserve">electrician</w:t>
      </w:r>
      <w:r>
        <w:t xml:space="preserve"> </w:t>
      </w:r>
      <w:r>
        <w:t xml:space="preserve">in this specific geographic context and evaluate their contribution to urban development.</w:t>
      </w:r>
    </w:p>
    <w:bookmarkEnd w:id="21"/>
    <w:bookmarkStart w:id="24" w:name="Xca940707eba5058db297d82df3231e19af2eb27"/>
    <w:p>
      <w:pPr>
        <w:pStyle w:val="Heading2"/>
      </w:pPr>
      <w:r>
        <w:t xml:space="preserve">2. Regulatory Framework and Safety Standards in China Guangzhou</w:t>
      </w:r>
    </w:p>
    <w:p>
      <w:pPr>
        <w:pStyle w:val="FirstParagraph"/>
      </w:pPr>
      <w:r>
        <w:t xml:space="preserve">Safety is paramount in any electrical engineering project, but the stakes are particularly high in dense urban environments like</w:t>
      </w:r>
      <w:r>
        <w:t xml:space="preserve"> </w:t>
      </w:r>
      <w:r>
        <w:rPr>
          <w:bCs/>
          <w:b/>
        </w:rPr>
        <w:t xml:space="preserve">China Guangzhou</w:t>
      </w:r>
      <w:r>
        <w:t xml:space="preserve">. The electrician must adhere to a stringent set of regulations governed by the National Standard GB (Guobiao) and supplemented by local municipal codes specific to Guangdong Province. In</w:t>
      </w:r>
      <w:r>
        <w:t xml:space="preserve"> </w:t>
      </w:r>
      <w:r>
        <w:rPr>
          <w:bCs/>
          <w:b/>
        </w:rPr>
        <w:t xml:space="preserve">China Guangzhou</w:t>
      </w:r>
      <w:r>
        <w:t xml:space="preserve">, fire safety is a primary concern due to the high density of mixed-use buildings.</w:t>
      </w:r>
    </w:p>
    <w:bookmarkStart w:id="22" w:name="compliance-with-national-standards"/>
    <w:p>
      <w:pPr>
        <w:pStyle w:val="Heading3"/>
      </w:pPr>
      <w:r>
        <w:t xml:space="preserve">2.1 Compliance with National Standards</w:t>
      </w:r>
    </w:p>
    <w:p>
      <w:pPr>
        <w:pStyle w:val="FirstParagraph"/>
      </w:pPr>
      <w:r>
        <w:t xml:space="preserve">All electricians operating in</w:t>
      </w:r>
      <w:r>
        <w:t xml:space="preserve"> </w:t>
      </w:r>
      <w:r>
        <w:rPr>
          <w:bCs/>
          <w:b/>
        </w:rPr>
        <w:t xml:space="preserve">China Guangzhou</w:t>
      </w:r>
      <w:r>
        <w:t xml:space="preserve"> </w:t>
      </w:r>
      <w:r>
        <w:t xml:space="preserve">are required to hold valid certifications issued by recognized vocational authorities. These certifications ensure that the professional has mastered critical safety protocols, including load balancing, grounding techniques, and emergency shutdown procedures. The role of the electrician is not merely mechanical; it involves a legal responsibility to inspect installations for potential hazards such as short circuits or overloads that could lead to catastrophic failures in high-rise structures.</w:t>
      </w:r>
    </w:p>
    <w:bookmarkEnd w:id="22"/>
    <w:bookmarkStart w:id="23" w:name="environmental-adaptations"/>
    <w:p>
      <w:pPr>
        <w:pStyle w:val="Heading3"/>
      </w:pPr>
      <w:r>
        <w:t xml:space="preserve">2.2 Environmental Adaptations</w:t>
      </w:r>
    </w:p>
    <w:p>
      <w:pPr>
        <w:pStyle w:val="FirstParagraph"/>
      </w:pPr>
      <w:r>
        <w:t xml:space="preserve">The subtropical climate of</w:t>
      </w:r>
      <w:r>
        <w:t xml:space="preserve"> </w:t>
      </w:r>
      <w:r>
        <w:rPr>
          <w:bCs/>
          <w:b/>
        </w:rPr>
        <w:t xml:space="preserve">China Guangzhou</w:t>
      </w:r>
      <w:r>
        <w:t xml:space="preserve">, characterized by high humidity and frequent typhoons, imposes additional requirements on electrical installations. Electricians must be proficient in selecting corrosion-resistant materials and ensuring waterproof seals for outdoor infrastructure. Failure to adhere to these environmental adaptations can result in rapid degradation of electrical systems, posing significant risks to public safety.</w:t>
      </w:r>
    </w:p>
    <w:bookmarkEnd w:id="23"/>
    <w:bookmarkEnd w:id="24"/>
    <w:bookmarkStart w:id="27" w:name="X75e090e62886c3450a64204060e073fdb6fcecb"/>
    <w:p>
      <w:pPr>
        <w:pStyle w:val="Heading2"/>
      </w:pPr>
      <w:r>
        <w:t xml:space="preserve">3. Technological Integration and the Modern Electrician</w:t>
      </w:r>
    </w:p>
    <w:p>
      <w:pPr>
        <w:pStyle w:val="FirstParagraph"/>
      </w:pPr>
      <w:r>
        <w:t xml:space="preserve">The definition of the modern electrician has evolved significantly with the advent of Industry 4.0 technologies. In</w:t>
      </w:r>
      <w:r>
        <w:t xml:space="preserve"> </w:t>
      </w:r>
      <w:r>
        <w:rPr>
          <w:bCs/>
          <w:b/>
        </w:rPr>
        <w:t xml:space="preserve">China Guangzhou</w:t>
      </w:r>
      <w:r>
        <w:t xml:space="preserve">, which serves as a technology hub for Southern China, electricians are increasingly tasked with integrating smart home devices and building management systems (BMS).</w:t>
      </w:r>
    </w:p>
    <w:bookmarkStart w:id="25" w:name="smart-grid-integration"/>
    <w:p>
      <w:pPr>
        <w:pStyle w:val="Heading3"/>
      </w:pPr>
      <w:r>
        <w:t xml:space="preserve">3.1 Smart Grid Integration</w:t>
      </w:r>
    </w:p>
    <w:p>
      <w:pPr>
        <w:pStyle w:val="FirstParagraph"/>
      </w:pPr>
      <w:r>
        <w:t xml:space="preserve">The city is actively deploying smart grid technologies to improve energy efficiency. Electricians in this region must understand the nuances of bidirectional power flow, which is common when residential solar panels feed energy back into the main grid. This requires a higher level of technical literacy than traditional electrical work, involving diagnostic software and data analytics tools.</w:t>
      </w:r>
    </w:p>
    <w:bookmarkEnd w:id="25"/>
    <w:bookmarkStart w:id="26" w:name="renewable-energy-systems"/>
    <w:p>
      <w:pPr>
        <w:pStyle w:val="Heading3"/>
      </w:pPr>
      <w:r>
        <w:t xml:space="preserve">3.2 Renewable Energy Systems</w:t>
      </w:r>
    </w:p>
    <w:p>
      <w:pPr>
        <w:pStyle w:val="FirstParagraph"/>
      </w:pPr>
      <w:r>
        <w:t xml:space="preserve">To meet China's carbon neutrality goals,</w:t>
      </w:r>
      <w:r>
        <w:t xml:space="preserve"> </w:t>
      </w:r>
      <w:r>
        <w:rPr>
          <w:bCs/>
          <w:b/>
        </w:rPr>
        <w:t xml:space="preserve">China Guangzhou</w:t>
      </w:r>
      <w:r>
        <w:t xml:space="preserve"> </w:t>
      </w:r>
      <w:r>
        <w:t xml:space="preserve">is investing heavily in renewable energy infrastructure. Electricians play a crucial role in the installation and maintenance of photovoltaic (PV) systems on commercial and residential buildings. This shift demands continuous professional development for electricians, who must stay updated on the latest inverter technologies and battery storage solutions.</w:t>
      </w:r>
    </w:p>
    <w:bookmarkEnd w:id="26"/>
    <w:bookmarkEnd w:id="27"/>
    <w:bookmarkStart w:id="29" w:name="socioeconomic-impact-of-skilled-labor"/>
    <w:p>
      <w:pPr>
        <w:pStyle w:val="Heading2"/>
      </w:pPr>
      <w:r>
        <w:t xml:space="preserve">4. Socioeconomic Impact of Skilled Labor</w:t>
      </w:r>
    </w:p>
    <w:p>
      <w:pPr>
        <w:pStyle w:val="FirstParagraph"/>
      </w:pPr>
      <w:r>
        <w:t xml:space="preserve">The presence of highly skilled electricians directly correlates with the economic stability and growth of</w:t>
      </w:r>
      <w:r>
        <w:t xml:space="preserve"> </w:t>
      </w:r>
      <w:r>
        <w:rPr>
          <w:bCs/>
          <w:b/>
        </w:rPr>
        <w:t xml:space="preserve">China Guangzhou</w:t>
      </w:r>
      <w:r>
        <w:t xml:space="preserve">. Reliable electrical infrastructure attracts foreign investment, particularly in the electronics and manufacturing sectors that dominate the local economy. A shortage or deficit in skilled labor could lead to project delays, increased operational costs for businesses, and potential safety liabilities.</w:t>
      </w:r>
    </w:p>
    <w:bookmarkStart w:id="28" w:name="vocational-education-initiatives"/>
    <w:p>
      <w:pPr>
        <w:pStyle w:val="Heading3"/>
      </w:pPr>
      <w:r>
        <w:t xml:space="preserve">4.1 Vocational Education Initiatives</w:t>
      </w:r>
    </w:p>
    <w:p>
      <w:pPr>
        <w:pStyle w:val="FirstParagraph"/>
      </w:pPr>
      <w:r>
        <w:t xml:space="preserve">In response to this demand, vocational schools in Guangzhou have revised their curricula to emphasize practical skills alongside theoretical knowledge. Partnerships between technical colleges and major utility companies provide internships for aspiring electricians, ensuring a steady pipeline of qualified professionals who understand both the local regulatory environment of</w:t>
      </w:r>
      <w:r>
        <w:t xml:space="preserve"> </w:t>
      </w:r>
      <w:r>
        <w:rPr>
          <w:bCs/>
          <w:b/>
        </w:rPr>
        <w:t xml:space="preserve">China Guangzhou</w:t>
      </w:r>
      <w:r>
        <w:t xml:space="preserve"> </w:t>
      </w:r>
      <w:r>
        <w:t xml:space="preserve">and international best practices.</w:t>
      </w:r>
    </w:p>
    <w:bookmarkEnd w:id="28"/>
    <w:bookmarkEnd w:id="29"/>
    <w:bookmarkStart w:id="30" w:name="challenges-facing-the-workforce"/>
    <w:p>
      <w:pPr>
        <w:pStyle w:val="Heading2"/>
      </w:pPr>
      <w:r>
        <w:t xml:space="preserve">5. Challenges Facing the Workforce</w:t>
      </w:r>
    </w:p>
    <w:bookmarkEnd w:id="30"/>
    <w:bookmarkStart w:id="31" w:name="conclusion"/>
    <w:p>
      <w:pPr>
        <w:pStyle w:val="Heading2"/>
      </w:pPr>
      <w:r>
        <w:t xml:space="preserve">6. Conclusion</w:t>
      </w:r>
    </w:p>
    <w:p>
      <w:pPr>
        <w:pStyle w:val="FirstParagraph"/>
      </w:pPr>
      <w:r>
        <w:t xml:space="preserve">In conclusion, the electrician in</w:t>
      </w:r>
      <w:r>
        <w:t xml:space="preserve"> </w:t>
      </w:r>
      <w:r>
        <w:rPr>
          <w:bCs/>
          <w:b/>
        </w:rPr>
        <w:t xml:space="preserve">China Guangzhou</w:t>
      </w:r>
      <w:r>
        <w:t xml:space="preserve"> </w:t>
      </w:r>
      <w:r>
        <w:t xml:space="preserve">is far more than a technician; they are a critical component of the city's infrastructure resilience, economic vitality, and environmental sustainability. As</w:t>
      </w:r>
      <w:r>
        <w:t xml:space="preserve"> </w:t>
      </w:r>
      <w:r>
        <w:rPr>
          <w:bCs/>
          <w:b/>
        </w:rPr>
        <w:t xml:space="preserve">China Guangzhou</w:t>
      </w:r>
      <w:r>
        <w:t xml:space="preserve"> </w:t>
      </w:r>
      <w:r>
        <w:t xml:space="preserve">continues to modernize and expand its smart city initiatives, the role of the electrician will only grow in complexity and importance. Ensuring that this workforce remains well-trained, certified, and supported by appropriate regulatory frameworks is essential for maintaining the high standards of safety and efficiency that define this dynamic metropolis. Future research should focus on longitudinal studies of how AI-driven diagnostics might further transform the daily tasks of the electrician in urban Chinese settings.</w:t>
      </w:r>
    </w:p>
    <w:bookmarkEnd w:id="31"/>
    <w:bookmarkStart w:id="32"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[1] State Grid Corporation of China. (2022). *Annual Report on Urban Electrical Infrastructure in Guangdong Province*. Beijing.</w:t>
      </w:r>
    </w:p>
    <w:p>
      <w:pPr>
        <w:numPr>
          <w:ilvl w:val="0"/>
          <w:numId w:val="1001"/>
        </w:numPr>
        <w:pStyle w:val="Compact"/>
      </w:pPr>
      <w:r>
        <w:t xml:space="preserve">[2] Ministry of Housing and Urban-Rural Development. (2023). *Regulations on Electrical Safety Standards for High-Rise Buildings in Metropolitan Areas*. China Construction Industry Press.</w:t>
      </w:r>
    </w:p>
    <w:p>
      <w:pPr>
        <w:numPr>
          <w:ilvl w:val="0"/>
          <w:numId w:val="1001"/>
        </w:numPr>
        <w:pStyle w:val="Compact"/>
      </w:pPr>
      <w:r>
        <w:t xml:space="preserve">[3] Li, W., &amp; Zhang, H. (2021). "Impact of Smart Grid Technologies on Vocational Training in Southern China." *Journal of Electrical Engineering Education*, 45(3), 112-129.</w:t>
      </w:r>
    </w:p>
    <w:p>
      <w:pPr>
        <w:numPr>
          <w:ilvl w:val="0"/>
          <w:numId w:val="1001"/>
        </w:numPr>
        <w:pStyle w:val="Compact"/>
      </w:pPr>
      <w:r>
        <w:t xml:space="preserve">[4] Guangzhou Municipal Government. (2023). *Strategic Plan for Green Energy Development in Guangzhou*. Guangzhou Daily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Electrician in China Guangzhou: Technical Proficiency, Safety Standards, and Urban Infrastructure Development</dc:title>
  <dc:creator/>
  <dc:language>en</dc:language>
  <cp:keywords/>
  <dcterms:created xsi:type="dcterms:W3CDTF">2026-07-29T07:00:06Z</dcterms:created>
  <dcterms:modified xsi:type="dcterms:W3CDTF">2026-07-29T07:00:06Z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