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Licensed</w:t>
      </w:r>
      <w:r>
        <w:t xml:space="preserve"> </w:t>
      </w:r>
      <w:r>
        <w:t xml:space="preserve">Electrician</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Jerusalem,</w:t>
      </w:r>
      <w:r>
        <w:t xml:space="preserve"> </w:t>
      </w:r>
      <w:r>
        <w:t xml:space="preserve">Israel</w:t>
      </w:r>
    </w:p>
    <w:p>
      <w:pPr>
        <w:pStyle w:val="FirstParagraph"/>
      </w:pPr>
      <w:r>
        <w:t xml:space="preserve">```html</w:t>
      </w:r>
    </w:p>
    <w:bookmarkStart w:id="28" w:name="X5a67ea9601b373c692a7fe98434a3340fe9e92a"/>
    <w:p>
      <w:pPr>
        <w:pStyle w:val="Heading1"/>
      </w:pPr>
      <w:r>
        <w:t xml:space="preserve">The Role of the Licensed Electrician in Modern Urban Infrastructure:</w:t>
      </w:r>
      <w:r>
        <w:br/>
      </w:r>
      <w:r>
        <w:t xml:space="preserve">A Case Study of Jerusalem, Israel</w:t>
      </w:r>
    </w:p>
    <w:bookmarkStart w:id="20" w:name="abstract"/>
    <w:p>
      <w:pPr>
        <w:pStyle w:val="Heading2"/>
      </w:pPr>
      <w:r>
        <w:t xml:space="preserve">Abstract</w:t>
      </w:r>
    </w:p>
    <w:p>
      <w:pPr>
        <w:pStyle w:val="FirstParagraph"/>
      </w:pPr>
      <w:r>
        <w:t xml:space="preserve">This article examines the evolving role of the electrician in maintaining and upgrading electrical infrastructure within one of the world’s most complex urban environments: Jerusalem, Israel. As a city characterized by its dense historical fabric, multicultural demographics, and stringent regulatory frameworks, Jerusalem presents unique challenges for electrical professionals. The paper discusses Israeli national safety standards (SI 900), heritage conservation constraints on modernization efforts in the Old City and surrounding neighborhoods such as Mea Shearim and Rehavia. Furthermore it analyzes how electricians serve not merely as technicians but as essential agents of public safety energy efficiency optimization and socio-economic development through reliable power distribution systems. This study synthesizes technical data legal requirements cultural considerations into a comprehensive framework for understanding electrical work in this historically significant geopolitical context.</w:t>
      </w:r>
    </w:p>
    <w:bookmarkEnd w:id="20"/>
    <w:bookmarkStart w:id="21" w:name="introduction"/>
    <w:p>
      <w:pPr>
        <w:pStyle w:val="Heading2"/>
      </w:pPr>
      <w:r>
        <w:t xml:space="preserve">Introduction</w:t>
      </w:r>
    </w:p>
    <w:p>
      <w:pPr>
        <w:pStyle w:val="FirstParagraph"/>
      </w:pPr>
      <w:r>
        <w:t xml:space="preserve">The profession of the electrician has undergone profound transformations over the past century moving from basic wiring tasks to complex system integration involving smart grid technologies renewable energy sources and automated building management systems. In Israel particularly within Jerusalem these changes are accelerated by rapid technological adoption pressure population growth tourism demands and environmental sustainability goals. Understanding local regulations is crucial since electrical work must comply both with Israeli Standards Institution (ISI) specifications as well municipal codes enforced by the Jerusalem Municipality's engineering department.</w:t>
      </w:r>
    </w:p>
    <w:bookmarkEnd w:id="21"/>
    <w:bookmarkStart w:id="22" w:name="X4e4d6466f34689391babc83cb11081189acb0f1"/>
    <w:p>
      <w:pPr>
        <w:pStyle w:val="Heading2"/>
      </w:pPr>
      <w:r>
        <w:t xml:space="preserve">Regulatory Framework and Compliance in Israel</w:t>
      </w:r>
    </w:p>
    <w:p>
      <w:pPr>
        <w:pStyle w:val="FirstParagraph"/>
      </w:pPr>
      <w:r>
        <w:t xml:space="preserve">In Israel all electrical installations must adhere strictly to SI 900 "Electrical Installations" standard which outlines requirements for design construction testing maintenance of electrical systems. These regulations apply uniformly across the country including Jerusalem ensuring consistency safety however local amendments may reflect specific urban challenges faced by ancient cities like Jerusalem where underground utility networks intersect with archaeological sites requiring specialized excavation techniques non-invasive detection methods during repairs installations.</w:t>
      </w:r>
    </w:p>
    <w:p>
      <w:pPr>
        <w:pStyle w:val="BodyText"/>
      </w:pPr>
      <w:r>
        <w:t xml:space="preserve">Licensed electricians operating in Israel undergo rigorous training certification processes administered by government bodies Ministry of Economy Industry together private sector associations such as Israeli Association for Electrical Electronic Home Appliances Manufacturers (IAEEHM). Certification ensures competence handling high-voltage equipment emergency response procedures adherence to fire codes especially important given numerous synagogues mosques churches located throughout Jerusalem each having distinct architectural features necessitating customized solutions.</w:t>
      </w:r>
    </w:p>
    <w:bookmarkEnd w:id="22"/>
    <w:bookmarkStart w:id="23" w:name="X4fae58c56390bd821cefd6568fb8e926fa93cb6"/>
    <w:p>
      <w:pPr>
        <w:pStyle w:val="Heading2"/>
      </w:pPr>
      <w:r>
        <w:t xml:space="preserve">Challenges Posed by Historical Architecture</w:t>
      </w:r>
    </w:p>
    <w:p>
      <w:pPr>
        <w:pStyle w:val="FirstParagraph"/>
      </w:pPr>
      <w:r>
        <w:t xml:space="preserve">Jerusalem's Old City stands out globally for its preservation of medieval structures dating back thousands years yet adapting these buildings modern electrical needs poses significant hurdles traditional materials used centuries ago lack compatibility contemporary wiring methods additionally narrow winding streets make access difficult large-scale equipment necessary trenching laying new cables without damaging artifacts protected by UNESCO World Heritage Site designation limits available options significantly.</w:t>
      </w:r>
    </w:p>
    <w:p>
      <w:pPr>
        <w:pStyle w:val="BodyText"/>
      </w:pPr>
      <w:r>
        <w:t xml:space="preserve">ELECTRICIANS working here employ innovative approaches such as surface-mounted conduits painted match surrounding walls wireless communication protocols reducing physical cabling demands etcetera Furthermore collaboration between engineers historians archaeologists ensures minimal impact cultural heritage while achieving necessary upgrades improving living conditions residents businesses visitors alike.</w:t>
      </w:r>
    </w:p>
    <w:bookmarkEnd w:id="23"/>
    <w:bookmarkStart w:id="24" w:name="Xd4b35d44cf6aeddefe87aa19450c1b27bbc0207"/>
    <w:p>
      <w:pPr>
        <w:pStyle w:val="Heading2"/>
      </w:pPr>
      <w:r>
        <w:t xml:space="preserve">Sustainability and Renewable Energy Integration</w:t>
      </w:r>
    </w:p>
    <w:p>
      <w:pPr>
        <w:pStyle w:val="FirstParagraph"/>
      </w:pPr>
      <w:r>
        <w:t xml:space="preserve">Israel has committed ambitious targets reducing carbon emissions increasing share renewables in total energy mix reaching approximately 30% by year end according projections made several years ago thus prompting widespread adoption solar panels wind turbines among other green technologies across various sectors residential commercial industrial alike. However integrating these resources into existing grids requires careful planning expertise especially regarding voltage fluctuations storage capacity distribution networks.</w:t>
      </w:r>
    </w:p>
    <w:p>
      <w:pPr>
        <w:pStyle w:val="BodyText"/>
      </w:pPr>
      <w:r>
        <w:t xml:space="preserve">In Jerusalem rooftop photovoltaic installations have gained popularity offering homeowners businesses opportunity reduce utility bills contribute positively environment provided proper sizing installation carried out certified professionals capable assessing structural integrity shading analysis maximum output potential etcetera Moreover participation government incentive programs subsidizing initial costs encourages broader uptake further supporting transition towards cleaner energy sources helping combat climate change impacts increasingly evident regionally globally.</w:t>
      </w:r>
    </w:p>
    <w:bookmarkEnd w:id="24"/>
    <w:bookmarkStart w:id="25" w:name="socio-economic-implications"/>
    <w:p>
      <w:pPr>
        <w:pStyle w:val="Heading2"/>
      </w:pPr>
      <w:r>
        <w:t xml:space="preserve">Socio-Economic Implications</w:t>
      </w:r>
    </w:p>
    <w:p>
      <w:pPr>
        <w:pStyle w:val="FirstParagraph"/>
      </w:pPr>
      <w:r>
        <w:t xml:space="preserve">Beyond technical aspects quality electrical services directly influences economic activity job creation social welfare within communities. Reliable electricity supply enables businesses operate efficiently schools hospitals deliver essential services safely effectively contributing overall prosperity stability societies involved. Conversely frequent outages poor maintenance lead to financial losses decreased productivity lowered living standards negatively affecting entire populations.</w:t>
      </w:r>
    </w:p>
    <w:p>
      <w:pPr>
        <w:pStyle w:val="BodyText"/>
      </w:pPr>
      <w:r>
        <w:t xml:space="preserve">In Jerusalem diverse population comprising Jewish Muslim Christian groups each facing distinct circumstances highlights importance equitable access affordable dependable power regardless background ethnicity religion gender identity orientation etcetera Ensuring universal connectivity empowers marginalized communities fostering inclusion solidarity among neighbors working together toward common good promoting peace understanding mutual respect values central many faith traditions represented capital holy sites scattered throughout region.</w:t>
      </w:r>
    </w:p>
    <w:bookmarkEnd w:id="25"/>
    <w:bookmarkStart w:id="26" w:name="future-directions-and-recommendations"/>
    <w:p>
      <w:pPr>
        <w:pStyle w:val="Heading2"/>
      </w:pPr>
      <w:r>
        <w:t xml:space="preserve">Future Directions and Recommendations</w:t>
      </w:r>
    </w:p>
    <w:p>
      <w:pPr>
        <w:pStyle w:val="FirstParagraph"/>
      </w:pPr>
      <w:r>
        <w:t xml:space="preserve">Looking ahead continued investment research development emerging technologies artificial intelligence Internet Things (IoT) sensors monitoring device performance predictive analytics identifying potential failures before they occur promising enhancing reliability minimizing downtime maximizing resource utilization benefiting end users stakeholders alike. Additionally expanding vocational education programs training next generation workforce equipped skills knowledge needed navigate increasingly sophisticated landscapes keeping pace with advancements shaping industry today tomorrow.</w:t>
      </w:r>
    </w:p>
    <w:p>
      <w:pPr>
        <w:pStyle w:val="BodyText"/>
      </w:pPr>
      <w:r>
        <w:t xml:space="preserve">Collaborative initiatives involving academia government industry civil society can facilitate exchange best practices lessons learned scaling successful pilot projects replicating across other cities regions facing similar challenges leveraging collective expertise resources driving innovation addressing pressing issues affecting quality life populations worldwide ultimately advancing human progress well-being ensuring sustainable future generations inherit planet thriving rich biodiversity abundant natural resources harmonious coexistence diverse cultures religions beliefs.</w:t>
      </w:r>
    </w:p>
    <w:bookmarkEnd w:id="26"/>
    <w:bookmarkStart w:id="27" w:name="conclusion"/>
    <w:p>
      <w:pPr>
        <w:pStyle w:val="Heading2"/>
      </w:pPr>
      <w:r>
        <w:t xml:space="preserve">Conclusion</w:t>
      </w:r>
    </w:p>
    <w:p>
      <w:pPr>
        <w:pStyle w:val="FirstParagraph"/>
      </w:pPr>
      <w:r>
        <w:t xml:space="preserve">In conclusion electricians play pivotal role shaping built environment influencing societal trajectories profoundly through their daily activities designing installing maintaining electrical systems providing vital lifelines powering modern civilization enabling countless conveniences comforts improvements quality life enjoyed by billions worldwide today. Within unique context Jerusalem Israel balancing preservation innovation sustainability equity becomes paramount task demanding creativity collaboration commitment dedication ensuring every individual enjoys benefits derived from reliable safe affordable electricity irrespective geographical location socioeconomic status cultural identity spiritual affiliation contributing collectively building brighter more equitable world future.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Licensed Electrician in Modern Urban Infrastructure: A Case Study of Jerusalem, Israel</dc:title>
  <dc:creator/>
  <dc:language>en</dc:language>
  <cp:keywords/>
  <dcterms:created xsi:type="dcterms:W3CDTF">2026-07-29T05:51:12Z</dcterms:created>
  <dcterms:modified xsi:type="dcterms:W3CDTF">2026-07-29T05:51:12Z</dcterms:modified>
</cp:coreProperties>
</file>

<file path=docProps/custom.xml><?xml version="1.0" encoding="utf-8"?>
<Properties xmlns="http://schemas.openxmlformats.org/officeDocument/2006/custom-properties" xmlns:vt="http://schemas.openxmlformats.org/officeDocument/2006/docPropsVTypes"/>
</file>