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Modernizing</w:t>
      </w:r>
      <w:r>
        <w:t xml:space="preserve"> </w:t>
      </w:r>
      <w:r>
        <w:t xml:space="preserve">Mexico</w:t>
      </w:r>
      <w:r>
        <w:t xml:space="preserve"> </w:t>
      </w:r>
      <w:r>
        <w:t xml:space="preserve">City:</w:t>
      </w:r>
      <w:r>
        <w:t xml:space="preserve"> </w:t>
      </w:r>
      <w:r>
        <w:t xml:space="preserve">Infrastructure,</w:t>
      </w:r>
      <w:r>
        <w:t xml:space="preserve"> </w:t>
      </w:r>
      <w:r>
        <w:t xml:space="preserve">Safety,</w:t>
      </w:r>
      <w:r>
        <w:t xml:space="preserve"> </w:t>
      </w:r>
      <w:r>
        <w:t xml:space="preserve">and</w:t>
      </w:r>
      <w:r>
        <w:t xml:space="preserve"> </w:t>
      </w:r>
      <w:r>
        <w:t xml:space="preserve">Regulatory</w:t>
      </w:r>
      <w:r>
        <w:t xml:space="preserve"> </w:t>
      </w:r>
      <w:r>
        <w:t xml:space="preserve">Challenges</w:t>
      </w:r>
    </w:p>
    <w:bookmarkStart w:id="31" w:name="Xe05c5af1a610066481f1125cd1ebd93f6ddf8cf"/>
    <w:p>
      <w:pPr>
        <w:pStyle w:val="Heading1"/>
      </w:pPr>
      <w:r>
        <w:t xml:space="preserve">The Role of the Electrician in Modernizing Mexico City: Infrastructure, Safety, and Regulatory Challenges</w:t>
      </w:r>
    </w:p>
    <w:p>
      <w:pPr>
        <w:pStyle w:val="FirstParagraph"/>
      </w:pPr>
      <w:r>
        <w:rPr>
          <w:bCs/>
          <w:b/>
        </w:rPr>
        <w:t xml:space="preserve">A Journal of Urban Engineering and Energy Policy</w:t>
      </w:r>
      <w:r>
        <w:br/>
      </w:r>
      <w:r>
        <w:t xml:space="preserve">Volume 42, Issue 3</w:t>
      </w:r>
      <w:r>
        <w:br/>
      </w:r>
      <w:r>
        <w:t xml:space="preserve">Date: October 2023</w:t>
      </w:r>
    </w:p>
    <w:bookmarkStart w:id="20" w:name="abstract"/>
    <w:p>
      <w:pPr>
        <w:pStyle w:val="Heading3"/>
      </w:pPr>
      <w:r>
        <w:t xml:space="preserve">Abstract</w:t>
      </w:r>
    </w:p>
    <w:p>
      <w:pPr>
        <w:pStyle w:val="FirstParagraph"/>
      </w:pPr>
      <w:r>
        <w:t xml:space="preserve">This article examines the critical role of the electrician within the complex urban landscape of Mexico City (Ciudad de México). As a megacity facing unique infrastructural, geological, and regulatory challenges, Mexico City requires a highly specialized workforce to maintain energy reliability and public safety. This study analyzes the current state of electrical infrastructure in Mexico City, focusing on the technical competencies required for electricians working in both historic colonial architecture and modern high-density developments. Furthermore, it addresses the impact of recent regulatory changes by the Energy Regulatory Commission (CRE) and local municipal codes on professional standards. The findings suggest that while demand for skilled electricians is at an all-time high, there remains a significant gap in standardized training and safety compliance, posing risks to urban resilience.</w:t>
      </w:r>
    </w:p>
    <w:bookmarkEnd w:id="20"/>
    <w:bookmarkStart w:id="21" w:name="introduction"/>
    <w:p>
      <w:pPr>
        <w:pStyle w:val="Heading2"/>
      </w:pPr>
      <w:r>
        <w:t xml:space="preserve">1. Introduction</w:t>
      </w:r>
    </w:p>
    <w:p>
      <w:pPr>
        <w:pStyle w:val="FirstParagraph"/>
      </w:pPr>
      <w:r>
        <w:t xml:space="preserve">Mexico City (CDMX), the capital of Mexico and one of the largest metropolitan areas in North America, serves as a microcosm for rapid urbanization and infrastructural evolution in Latin America. With a population exceeding nine million within its jurisdiction and over twenty million in the greater metropolitan area, the demand for consistent electrical power is immense. However, this demand places unprecedented stress on existing networks. Central to the maintenance of this grid are electricians—professionals who bridge the gap between macro-level energy generation and micro-level residential or commercial application.</w:t>
      </w:r>
    </w:p>
    <w:p>
      <w:pPr>
        <w:pStyle w:val="BodyText"/>
      </w:pPr>
      <w:r>
        <w:t xml:space="preserve">In recent years, Mexico City has undergone significant transformation due to climate change effects, particularly regarding seismic activity and subsidence. These environmental factors complicate electrical installations, requiring electricians to adapt traditional practices to meet the specific geological constraints of the Valley of Mexico. This paper aims to evaluate how the role of the electrician in CDMX has evolved from simple maintenance tasks to complex problem-solving roles involving smart grid integration, historical preservation compatibility, and strict adherence to new national safety codes.</w:t>
      </w:r>
    </w:p>
    <w:bookmarkEnd w:id="21"/>
    <w:bookmarkStart w:id="23" w:name="infrastructural-context-in-mexico-city"/>
    <w:p>
      <w:pPr>
        <w:pStyle w:val="Heading2"/>
      </w:pPr>
      <w:r>
        <w:t xml:space="preserve">2. Infrastructural Context in Mexico City</w:t>
      </w:r>
    </w:p>
    <w:p>
      <w:pPr>
        <w:pStyle w:val="FirstParagraph"/>
      </w:pPr>
      <w:r>
        <w:t xml:space="preserve">The electrical infrastructure of Mexico City is characterized by a dichotomy between modernization efforts and legacy systems. The city’s center, known as the Historic Center (Centro Histórico), contains buildings dating back to the colonial era. These structures often feature outdated wiring systems that pose significant fire hazards if not properly upgraded by qualified electricians. Conversely, the booming business districts of Santa Fe and Polanco boast state-of-the-art smart building technologies.</w:t>
      </w:r>
    </w:p>
    <w:bookmarkStart w:id="22" w:name="the-challenge-of-subsurface-complexity"/>
    <w:p>
      <w:pPr>
        <w:pStyle w:val="Heading3"/>
      </w:pPr>
      <w:r>
        <w:t xml:space="preserve">2.1 The Challenge of Subsurface Complexity</w:t>
      </w:r>
    </w:p>
    <w:p>
      <w:pPr>
        <w:pStyle w:val="FirstParagraph"/>
      </w:pPr>
      <w:r>
        <w:t xml:space="preserve">Mexico City is built on the bed of a dried-up lake, resulting in soft clay soils that are prone to sinking (subsidence). For electricians working in the region, this presents unique technical challenges. Underground cabling must be installed with materials and techniques that can withstand shifting ground without breaking or causing surface instability. Furthermore, flooding events have become more frequent due to urbanization and climate patterns; thus, electricians must install elevated circuits and waterproof junction boxes in low-lying areas of the city to prevent short-circuiting during heavy rains.</w:t>
      </w:r>
    </w:p>
    <w:bookmarkEnd w:id="22"/>
    <w:bookmarkEnd w:id="23"/>
    <w:bookmarkStart w:id="26" w:name="X45ece82b558936b99373fc2efe9930e4d2b1d1b"/>
    <w:p>
      <w:pPr>
        <w:pStyle w:val="Heading2"/>
      </w:pPr>
      <w:r>
        <w:t xml:space="preserve">3. Regulatory Framework and Professional Standards</w:t>
      </w:r>
    </w:p>
    <w:p>
      <w:pPr>
        <w:pStyle w:val="FirstParagraph"/>
      </w:pPr>
      <w:r>
        <w:t xml:space="preserve">The profession of an electrician in Mexico is governed by a combination of federal regulations, state codes, and municipal ordinances specific to Mexico City. The Federal Electricity Commission (CFE) serves as the primary generator and distributor in most parts of the country, including CDMX. However, since the 2013-2014 Energy Reform in Mexico, private companies have entered the market for electricity distribution and generation under strict oversight by the Energy Regulatory Commission (CRE).</w:t>
      </w:r>
    </w:p>
    <w:bookmarkStart w:id="24" w:name="compliance-with-nom-standards"/>
    <w:p>
      <w:pPr>
        <w:pStyle w:val="Heading3"/>
      </w:pPr>
      <w:r>
        <w:t xml:space="preserve">3.1 Compliance with NOM Standards</w:t>
      </w:r>
    </w:p>
    <w:p>
      <w:pPr>
        <w:pStyle w:val="FirstParagraph"/>
      </w:pPr>
      <w:r>
        <w:t xml:space="preserve">Egyptian electricians working in Mexico City must strictly adhere to the Mexican Official Standards (Normas Oficiales Mexicanas, or NOMs), particularly NOM-001-SEDE, which governs electrical installations for low voltage. In CDMX, enforcement has tightened significantly in response to a series of high-profile electrical fires in residential complexes between 2020 and 2023. Local authorities now require certified electricians to provide documentation of compliance before issuing occupancy permits for new renovations.</w:t>
      </w:r>
    </w:p>
    <w:bookmarkEnd w:id="24"/>
    <w:bookmarkStart w:id="25" w:name="the-certification-gap"/>
    <w:p>
      <w:pPr>
        <w:pStyle w:val="Heading3"/>
      </w:pPr>
      <w:r>
        <w:t xml:space="preserve">3.2 The Certification Gap</w:t>
      </w:r>
    </w:p>
    <w:p>
      <w:pPr>
        <w:pStyle w:val="FirstParagraph"/>
      </w:pPr>
      <w:r>
        <w:t xml:space="preserve">Despite stringent regulations, a significant portion of the workforce in Mexico City operates without formal certification. "Informal" electricians often compete with certified professionals by offering lower rates but utilizing substandard materials and unsafe practices. This informal sector poses a severe risk to public safety, particularly in older neighborhoods like Iztapalapa and Gustavo A. Madero, where infrastructure is most vulnerable. Recent municipal initiatives have sought to formalize this sector through workshops and certification programs provided by the local government’s Department of Civil Protection.</w:t>
      </w:r>
    </w:p>
    <w:bookmarkEnd w:id="25"/>
    <w:bookmarkEnd w:id="26"/>
    <w:bookmarkStart w:id="27" w:name="technical-competencies-and-modernization"/>
    <w:p>
      <w:pPr>
        <w:pStyle w:val="Heading2"/>
      </w:pPr>
      <w:r>
        <w:t xml:space="preserve">4. Technical Competencies and Modernization</w:t>
      </w:r>
    </w:p>
    <w:p>
      <w:pPr>
        <w:pStyle w:val="FirstParagraph"/>
      </w:pPr>
      <w:r>
        <w:t xml:space="preserve">The role of the electrician in Mexico City is no longer limited to installing light fixtures or repairing broken circuits. The push towards "Smart Cities" in CDMX requires electricians to possess advanced technical skills.</w:t>
      </w:r>
    </w:p>
    <w:p>
      <w:pPr>
        <w:numPr>
          <w:ilvl w:val="0"/>
          <w:numId w:val="1001"/>
        </w:numPr>
        <w:pStyle w:val="Compact"/>
      </w:pPr>
      <w:r>
        <w:rPr>
          <w:bCs/>
          <w:b/>
        </w:rPr>
        <w:t xml:space="preserve">Digital Integration:</w:t>
      </w:r>
      <w:r>
        <w:t xml:space="preserve"> </w:t>
      </w:r>
      <w:r>
        <w:t xml:space="preserve">Electricians are increasingly tasked with installing IoT (Internet of Things) devices for home automation and energy monitoring systems common in new developments like the World Trade Center Mexico area.</w:t>
      </w:r>
    </w:p>
    <w:p>
      <w:pPr>
        <w:numPr>
          <w:ilvl w:val="0"/>
          <w:numId w:val="1001"/>
        </w:numPr>
        <w:pStyle w:val="Compact"/>
      </w:pPr>
      <w:r>
        <w:rPr>
          <w:bCs/>
          <w:b/>
        </w:rPr>
        <w:t xml:space="preserve">Renewable Energy Systems:</w:t>
      </w:r>
      <w:r>
        <w:t xml:space="preserve"> </w:t>
      </w:r>
      <w:r>
        <w:t xml:space="preserve">With solar incentives becoming more accessible, electricians must be proficient in installing photovoltaic panels on rooftops. This is particularly relevant in CDMX, which enjoys high solar irradiance levels for much of the year.</w:t>
      </w:r>
    </w:p>
    <w:p>
      <w:pPr>
        <w:numPr>
          <w:ilvl w:val="0"/>
          <w:numId w:val="1001"/>
        </w:numPr>
        <w:pStyle w:val="Compact"/>
      </w:pPr>
      <w:r>
        <w:rPr>
          <w:bCs/>
          <w:b/>
        </w:rPr>
        <w:t xml:space="preserve">E-Vehicle Charging Infrastructure:</w:t>
      </w:r>
      <w:r>
        <w:t xml:space="preserve"> </w:t>
      </w:r>
      <w:r>
        <w:t xml:space="preserve">As Mexico City promotes electric mobility to combat air pollution, there is a growing demand for electricians capable of installing Level 2 and DC fast-charging stations in residential parking garages and public spaces.</w:t>
      </w:r>
    </w:p>
    <w:bookmarkEnd w:id="27"/>
    <w:bookmarkStart w:id="28" w:name="safety-and-occupational-health"/>
    <w:p>
      <w:pPr>
        <w:pStyle w:val="Heading2"/>
      </w:pPr>
      <w:r>
        <w:t xml:space="preserve">5. Safety and Occupational Health</w:t>
      </w:r>
    </w:p>
    <w:p>
      <w:pPr>
        <w:pStyle w:val="FirstParagraph"/>
      </w:pPr>
      <w:r>
        <w:t xml:space="preserve">Occupational safety remains a critical concern for electricians in Mexico City. The construction boom has led to an increase in workplace accidents, including falls from height while installing exterior lighting or aerial cables, as well as electrocution incidents due to inadequate lockout-tagout procedures. The local chapter of the National Union of Electricians and Allied Workers (Sindicato Nacional de Trabajadores Electricistas) has advocated for stricter enforcement of safety protocols.</w:t>
      </w:r>
    </w:p>
    <w:p>
      <w:pPr>
        <w:pStyle w:val="BodyText"/>
      </w:pPr>
      <w:r>
        <w:t xml:space="preserve">Furthermore, the heat island effect in CDMX exacerbates working conditions for outdoor electricians during the spring months. Heat stress management and appropriate personal protective equipment (PPE) are essential components of modern occupational health strategies for this demographic.</w:t>
      </w:r>
    </w:p>
    <w:bookmarkEnd w:id="28"/>
    <w:bookmarkStart w:id="29" w:name="conclusion"/>
    <w:p>
      <w:pPr>
        <w:pStyle w:val="Heading2"/>
      </w:pPr>
      <w:r>
        <w:t xml:space="preserve">6. Conclusion</w:t>
      </w:r>
    </w:p>
    <w:p>
      <w:pPr>
        <w:pStyle w:val="FirstParagraph"/>
      </w:pPr>
      <w:r>
        <w:t xml:space="preserve">The electrician plays a pivotal role in the sustainable development and safety of Mexico City. As the city continues to grow and modernize, the demands on its electrical workforce will only intensify. To ensure a resilient energy infrastructure, it is imperative that regulatory bodies strengthen enforcement mechanisms against informal labor while simultaneously expanding educational opportunities for aspiring electricians.</w:t>
      </w:r>
    </w:p>
    <w:p>
      <w:pPr>
        <w:pStyle w:val="BodyText"/>
      </w:pPr>
      <w:r>
        <w:t xml:space="preserve">Collaboration between government agencies like CFE and CRE, technical institutions such as the National Polytechnic Institute (IPN), and private industry is essential. By elevating the standards of practice, Mexico City can mitigate risks associated with aging infrastructure and environmental challenges, ensuring that its electricians are equipped to power a safe, efficient, and modern metropolis for generations to come.</w:t>
      </w:r>
    </w:p>
    <w:bookmarkEnd w:id="29"/>
    <w:bookmarkStart w:id="30" w:name="references"/>
    <w:p>
      <w:pPr>
        <w:pStyle w:val="Heading2"/>
      </w:pPr>
      <w:r>
        <w:t xml:space="preserve">References</w:t>
      </w:r>
    </w:p>
    <w:p>
      <w:pPr>
        <w:numPr>
          <w:ilvl w:val="0"/>
          <w:numId w:val="1002"/>
        </w:numPr>
        <w:pStyle w:val="Compact"/>
      </w:pPr>
      <w:r>
        <w:t xml:space="preserve">Cámara Nacional de la Industria de Transmisión Eléctrica (CANTAE). (2022). *Report on Infrastructure Investment in Mexico City.*</w:t>
      </w:r>
    </w:p>
    <w:p>
      <w:pPr>
        <w:numPr>
          <w:ilvl w:val="0"/>
          <w:numId w:val="1002"/>
        </w:numPr>
        <w:pStyle w:val="Compact"/>
      </w:pPr>
      <w:r>
        <w:t xml:space="preserve">Gobierno de la Ciudad de México. (2023). *Municipal Code for Electrical Installations and Safety Standards.*</w:t>
      </w:r>
    </w:p>
    <w:p>
      <w:pPr>
        <w:numPr>
          <w:ilvl w:val="0"/>
          <w:numId w:val="1002"/>
        </w:numPr>
        <w:pStyle w:val="Compact"/>
      </w:pPr>
      <w:r>
        <w:t xml:space="preserve">Instituto Nacional de Electricidad y Energías Renovables. (2021). *Technical Guidelines for Subsurface Cable Installation in Clay Soils.*</w:t>
      </w:r>
    </w:p>
    <w:p>
      <w:pPr>
        <w:numPr>
          <w:ilvl w:val="0"/>
          <w:numId w:val="1002"/>
        </w:numPr>
        <w:pStyle w:val="Compact"/>
      </w:pPr>
      <w:r>
        <w:t xml:space="preserve">Sindicato Nacional de Trabajadores Electricistas. (2023). *Annual Safety Report on Occupational Hazards.*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Modernizing Mexico City: Infrastructure, Safety, and Regulatory Challenges</dc:title>
  <dc:creator/>
  <dc:language>en</dc:language>
  <cp:keywords/>
  <dcterms:created xsi:type="dcterms:W3CDTF">2026-07-29T13:04:49Z</dcterms:created>
  <dcterms:modified xsi:type="dcterms:W3CDTF">2026-07-29T13:04:49Z</dcterms:modified>
</cp:coreProperties>
</file>

<file path=docProps/custom.xml><?xml version="1.0" encoding="utf-8"?>
<Properties xmlns="http://schemas.openxmlformats.org/officeDocument/2006/custom-properties" xmlns:vt="http://schemas.openxmlformats.org/officeDocument/2006/docPropsVTypes"/>
</file>