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28" w:name="Xf720d92524773e89d6ff220ba02d4363e637537"/>
    <w:p>
      <w:pPr>
        <w:pStyle w:val="Heading1"/>
      </w:pPr>
      <w:r>
        <w:t xml:space="preserve">The Role and Regulation of Electricians in South Africa</w:t>
      </w:r>
      <w:r>
        <w:br/>
      </w:r>
      <w:r>
        <w:t xml:space="preserve">A Critical Analysis of the Johannesburg Context</w:t>
      </w:r>
    </w:p>
    <w:p>
      <w:pPr>
        <w:pStyle w:val="FirstParagraph"/>
      </w:pPr>
      <w:r>
        <w:rPr>
          <w:bCs/>
          <w:b/>
        </w:rPr>
        <w:t xml:space="preserve">Author:</w:t>
      </w:r>
      <w:r>
        <w:t xml:space="preserve"> </w:t>
      </w:r>
      <w:r>
        <w:t xml:space="preserve">J.S. Nkosi</w:t>
      </w:r>
      <w:r>
        <w:br/>
      </w:r>
      <w:r>
        <w:rPr>
          <w:bCs/>
          <w:b/>
        </w:rPr>
        <w:t xml:space="preserve">Institution:</w:t>
      </w:r>
      <w:r>
        <w:t xml:space="preserve"> </w:t>
      </w:r>
      <w:r>
        <w:t xml:space="preserve">University of Johannesburg, Department of Electrical Engineering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electricians within the infrastructure framework of South Africa, with a specific focus on Johannesburg. As one of Africa’s most economically significant hubs, Johannesburg faces unique challenges regarding energy security, urbanization, and regulatory compliance. This paper explores the dualistic nature of the electrical workforce in this metropolis, ranging from certified professionals to uncertified practitioners often referred to as "spies." It analyzes the impact of Load Shedding on job demand for electricians and discusses the imperative for strict adherence to safety standards mandated by South African National Standards (SANS). The study concludes that enhancing professional regulation and public awareness is essential for sustainable urban development.</w:t>
      </w:r>
    </w:p>
    <w:bookmarkEnd w:id="20"/>
    <w:bookmarkStart w:id="21" w:name="introduction"/>
    <w:p>
      <w:pPr>
        <w:pStyle w:val="Heading2"/>
      </w:pPr>
      <w:r>
        <w:t xml:space="preserve">1. Introduction</w:t>
      </w:r>
    </w:p>
    <w:p>
      <w:pPr>
        <w:pStyle w:val="FirstParagraph"/>
      </w:pPr>
      <w:r>
        <w:t xml:space="preserve">The electrical infrastructure of</w:t>
      </w:r>
      <w:r>
        <w:t xml:space="preserve"> </w:t>
      </w:r>
      <w:r>
        <w:rPr>
          <w:bCs/>
          <w:b/>
        </w:rPr>
        <w:t xml:space="preserve">South Africa</w:t>
      </w:r>
      <w:r>
        <w:t xml:space="preserve">, particularly in its economic heartland, relies heavily on the competency and integrity of skilled professionals. Johannesburg, as a metropolitan municipality within Gauteng province, represents a complex ecosystem where residential, commercial, and industrial electrical demands intersect with an unstable national grid. In this context, the</w:t>
      </w:r>
      <w:r>
        <w:t xml:space="preserve"> </w:t>
      </w:r>
      <w:r>
        <w:rPr>
          <w:bCs/>
          <w:b/>
        </w:rPr>
        <w:t xml:space="preserve">electrician</w:t>
      </w:r>
      <w:r>
        <w:t xml:space="preserve"> </w:t>
      </w:r>
      <w:r>
        <w:t xml:space="preserve">is not merely a technician but a pivotal agent in ensuring public safety and operational continuity.</w:t>
      </w:r>
    </w:p>
    <w:p>
      <w:pPr>
        <w:pStyle w:val="BodyText"/>
      </w:pPr>
      <w:r>
        <w:t xml:space="preserve">The primary objective of this article is to analyze the socio-technical role of electricians in</w:t>
      </w:r>
      <w:r>
        <w:t xml:space="preserve"> </w:t>
      </w:r>
      <w:r>
        <w:rPr>
          <w:bCs/>
          <w:b/>
        </w:rPr>
        <w:t xml:space="preserve">Johannesburg</w:t>
      </w:r>
      <w:r>
        <w:t xml:space="preserve">. It seeks to address how regulatory frameworks, such as the Occupational Health and Safety Act, influence professional practice. Furthermore, it investigates the tension between formal certification and informal labor markets that have emerged due to economic pressures. Understanding these dynamics is crucial for policymakers and industry stakeholders aiming to mitigate electrical hazards in one of</w:t>
      </w:r>
      <w:r>
        <w:t xml:space="preserve"> </w:t>
      </w:r>
      <w:r>
        <w:rPr>
          <w:bCs/>
          <w:b/>
        </w:rPr>
        <w:t xml:space="preserve">South Africa</w:t>
      </w:r>
      <w:r>
        <w:t xml:space="preserve">'s most densely populated urban centers.</w:t>
      </w:r>
    </w:p>
    <w:bookmarkEnd w:id="21"/>
    <w:bookmarkStart w:id="22" w:name="Xfb0eb7a90260198866073b7770c881f27540508"/>
    <w:p>
      <w:pPr>
        <w:pStyle w:val="Heading2"/>
      </w:pPr>
      <w:r>
        <w:t xml:space="preserve">2. The Regulatory Landscape: SANS 10142-1 and Compliance</w:t>
      </w:r>
    </w:p>
    <w:p>
      <w:pPr>
        <w:pStyle w:val="FirstParagraph"/>
      </w:pPr>
      <w:r>
        <w:t xml:space="preserve">In</w:t>
      </w:r>
      <w:r>
        <w:t xml:space="preserve"> </w:t>
      </w:r>
      <w:r>
        <w:rPr>
          <w:bCs/>
          <w:b/>
        </w:rPr>
        <w:t xml:space="preserve">South Africa</w:t>
      </w:r>
      <w:r>
        <w:t xml:space="preserve">, the practice of electrical installation is governed strictly by National Standard SANS 10142-1, titled "The Wiring of Premises." For any</w:t>
      </w:r>
      <w:r>
        <w:t xml:space="preserve"> </w:t>
      </w:r>
      <w:r>
        <w:rPr>
          <w:bCs/>
          <w:b/>
        </w:rPr>
        <w:t xml:space="preserve">electrician</w:t>
      </w:r>
      <w:r>
        <w:t xml:space="preserve"> </w:t>
      </w:r>
      <w:r>
        <w:t xml:space="preserve">working in</w:t>
      </w:r>
      <w:r>
        <w:t xml:space="preserve"> </w:t>
      </w:r>
      <w:r>
        <w:rPr>
          <w:bCs/>
          <w:b/>
        </w:rPr>
        <w:t xml:space="preserve">Johannesburg</w:t>
      </w:r>
      <w:r>
        <w:t xml:space="preserve">, adherence to this standard is not optional; it is a legal requirement designed to prevent fire hazards and electrical shocks. The certification process involves obtaining an Electrician’s Registration Certificate (ERC) from the Electrical Inspection Board (EIB).</w:t>
      </w:r>
    </w:p>
    <w:p>
      <w:pPr>
        <w:pStyle w:val="BodyText"/>
      </w:pPr>
      <w:r>
        <w:t xml:space="preserve">However, enforcement remains a challenge. In</w:t>
      </w:r>
      <w:r>
        <w:t xml:space="preserve"> </w:t>
      </w:r>
      <w:r>
        <w:rPr>
          <w:bCs/>
          <w:b/>
        </w:rPr>
        <w:t xml:space="preserve">Johannesburg</w:t>
      </w:r>
      <w:r>
        <w:t xml:space="preserve">, rapid urbanization and high demand for renovation services have created opportunities for unqualified individuals to perform electrical work. These uncertified practitioners, colloquially known as "spies," pose significant risks to the community. Unlike their certified counterparts in</w:t>
      </w:r>
      <w:r>
        <w:t xml:space="preserve"> </w:t>
      </w:r>
      <w:r>
        <w:rPr>
          <w:bCs/>
          <w:b/>
        </w:rPr>
        <w:t xml:space="preserve">South Africa</w:t>
      </w:r>
      <w:r>
        <w:t xml:space="preserve">, spies do not adhere to SANS guidelines, often resulting in faulty installations that can lead to catastrophic failures during peak load periods.</w:t>
      </w:r>
    </w:p>
    <w:bookmarkEnd w:id="22"/>
    <w:bookmarkStart w:id="23" w:name="Xaf3fa32f08bc5e0e0c3081bd7e1734b984a3c07"/>
    <w:p>
      <w:pPr>
        <w:pStyle w:val="Heading2"/>
      </w:pPr>
      <w:r>
        <w:t xml:space="preserve">3. The Impact of Load Shedding on Electrical Workflows</w:t>
      </w:r>
    </w:p>
    <w:p>
      <w:pPr>
        <w:pStyle w:val="FirstParagraph"/>
      </w:pPr>
      <w:r>
        <w:t xml:space="preserve">A defining feature of contemporary life in</w:t>
      </w:r>
      <w:r>
        <w:t xml:space="preserve"> </w:t>
      </w:r>
      <w:r>
        <w:rPr>
          <w:bCs/>
          <w:b/>
        </w:rPr>
        <w:t xml:space="preserve">Johannesburg</w:t>
      </w:r>
      <w:r>
        <w:t xml:space="preserve"> </w:t>
      </w:r>
      <w:r>
        <w:t xml:space="preserve">is the phenomenon of Load Shedding, necessitated by the instability of the national power supply managed by Eskom. This crisis has significantly altered the demand for services provided by an</w:t>
      </w:r>
      <w:r>
        <w:t xml:space="preserve"> </w:t>
      </w:r>
      <w:r>
        <w:rPr>
          <w:bCs/>
          <w:b/>
        </w:rPr>
        <w:t xml:space="preserve">electrician</w:t>
      </w:r>
      <w:r>
        <w:t xml:space="preserve">. The need for backup power solutions, including solar photovoltaic (PV) systems, battery storage units, and inverters, has surged.</w:t>
      </w:r>
    </w:p>
    <w:p>
      <w:pPr>
        <w:pStyle w:val="BodyText"/>
      </w:pPr>
      <w:r>
        <w:t xml:space="preserve">Certified</w:t>
      </w:r>
      <w:r>
        <w:t xml:space="preserve"> </w:t>
      </w:r>
      <w:r>
        <w:rPr>
          <w:bCs/>
          <w:b/>
        </w:rPr>
        <w:t xml:space="preserve">electricians</w:t>
      </w:r>
      <w:r>
        <w:t xml:space="preserve"> </w:t>
      </w:r>
      <w:r>
        <w:t xml:space="preserve">in</w:t>
      </w:r>
      <w:r>
        <w:t xml:space="preserve"> </w:t>
      </w:r>
      <w:r>
        <w:rPr>
          <w:bCs/>
          <w:b/>
        </w:rPr>
        <w:t xml:space="preserve">Johannesburg</w:t>
      </w:r>
      <w:r>
        <w:t xml:space="preserve"> </w:t>
      </w:r>
      <w:r>
        <w:t xml:space="preserve">are increasingly required to be proficient in renewable energy integration. This shift requires continuous professional development and adaptation to new technologies. The transition from traditional grid-only dependencies to hybrid systems demands a higher level of technical expertise. Consequently, the role of the</w:t>
      </w:r>
      <w:r>
        <w:t xml:space="preserve"> </w:t>
      </w:r>
      <w:r>
        <w:rPr>
          <w:bCs/>
          <w:b/>
        </w:rPr>
        <w:t xml:space="preserve">electrician</w:t>
      </w:r>
      <w:r>
        <w:t xml:space="preserve"> </w:t>
      </w:r>
      <w:r>
        <w:t xml:space="preserve">in</w:t>
      </w:r>
      <w:r>
        <w:t xml:space="preserve"> </w:t>
      </w:r>
      <w:r>
        <w:rPr>
          <w:bCs/>
          <w:b/>
        </w:rPr>
        <w:t xml:space="preserve">South Africa</w:t>
      </w:r>
      <w:r>
        <w:t xml:space="preserve"> </w:t>
      </w:r>
      <w:r>
        <w:t xml:space="preserve">is evolving from simple maintenance and installation to becoming a consultant on energy efficiency and sustainability.</w:t>
      </w:r>
    </w:p>
    <w:bookmarkEnd w:id="23"/>
    <w:bookmarkStart w:id="24" w:name="X372dd837df370748d20c0936c233139a7065e37"/>
    <w:p>
      <w:pPr>
        <w:pStyle w:val="Heading2"/>
      </w:pPr>
      <w:r>
        <w:t xml:space="preserve">4. Socio-Economic Factors and Labor Dynamics</w:t>
      </w:r>
    </w:p>
    <w:p>
      <w:pPr>
        <w:pStyle w:val="FirstParagraph"/>
      </w:pPr>
      <w:r>
        <w:t xml:space="preserve">The economic disparity in</w:t>
      </w:r>
      <w:r>
        <w:t xml:space="preserve"> </w:t>
      </w:r>
      <w:r>
        <w:rPr>
          <w:bCs/>
          <w:b/>
        </w:rPr>
        <w:t xml:space="preserve">Johannesburg</w:t>
      </w:r>
      <w:r>
        <w:t xml:space="preserve">s creates a diverse market for electrical services. While affluent suburbs commission high-end smart home installations, informal settlements often lack basic electrification or rely on illegal connections. This dichotomy affects the distribution of work for an</w:t>
      </w:r>
      <w:r>
        <w:t xml:space="preserve"> </w:t>
      </w:r>
      <w:r>
        <w:rPr>
          <w:bCs/>
          <w:b/>
        </w:rPr>
        <w:t xml:space="preserve">electrician</w:t>
      </w:r>
      <w:r>
        <w:t xml:space="preserve">. Many qualified professionals find themselves competing with low-cost, uncertified workers who undercut prices by ignoring safety regulations.</w:t>
      </w:r>
    </w:p>
    <w:p>
      <w:pPr>
        <w:pStyle w:val="BodyText"/>
      </w:pPr>
      <w:r>
        <w:t xml:space="preserve">This dynamic underscores a broader issue in</w:t>
      </w:r>
      <w:r>
        <w:t xml:space="preserve"> </w:t>
      </w:r>
      <w:r>
        <w:rPr>
          <w:bCs/>
          <w:b/>
        </w:rPr>
        <w:t xml:space="preserve">South Africa</w:t>
      </w:r>
      <w:r>
        <w:t xml:space="preserve">: the need for inclusive economic strategies that uplift skilled trades. Vocational training centers in Gauteng play a vital role in bridging the skills gap. By providing apprenticeships and mentorship programs, these institutions ensure that new entrants into the field are not only technically competent but also ethically grounded in safety practices relevant to</w:t>
      </w:r>
      <w:r>
        <w:t xml:space="preserve"> </w:t>
      </w:r>
      <w:r>
        <w:rPr>
          <w:bCs/>
          <w:b/>
        </w:rPr>
        <w:t xml:space="preserve">Johannesburg</w:t>
      </w:r>
      <w:r>
        <w:t xml:space="preserve">s specific infrastructure challenges.</w:t>
      </w:r>
    </w:p>
    <w:bookmarkEnd w:id="24"/>
    <w:bookmarkStart w:id="25" w:name="safety-implications-and-public-awareness"/>
    <w:p>
      <w:pPr>
        <w:pStyle w:val="Heading2"/>
      </w:pPr>
      <w:r>
        <w:t xml:space="preserve">5. Safety Implications and Public Awareness</w:t>
      </w:r>
    </w:p>
    <w:p>
      <w:pPr>
        <w:pStyle w:val="FirstParagraph"/>
      </w:pPr>
      <w:r>
        <w:t xml:space="preserve">The consequences of employing uncertified labor extend beyond financial loss; they endanger human life. Electrical fires are a leading cause of property destruction in</w:t>
      </w:r>
      <w:r>
        <w:t xml:space="preserve"> </w:t>
      </w:r>
      <w:r>
        <w:rPr>
          <w:bCs/>
          <w:b/>
        </w:rPr>
        <w:t xml:space="preserve">Johannesburg</w:t>
      </w:r>
      <w:r>
        <w:t xml:space="preserve">. When an</w:t>
      </w:r>
      <w:r>
        <w:t xml:space="preserve"> </w:t>
      </w:r>
      <w:r>
        <w:rPr>
          <w:bCs/>
          <w:b/>
        </w:rPr>
        <w:t xml:space="preserve">electrician</w:t>
      </w:r>
      <w:r>
        <w:t xml:space="preserve"> </w:t>
      </w:r>
      <w:r>
        <w:t xml:space="preserve">fails to comply with South African regulations, the risk of short circuits and overheating increases exponentially. Public awareness campaigns are necessary to educate residents and business owners in</w:t>
      </w:r>
      <w:r>
        <w:t xml:space="preserve"> </w:t>
      </w:r>
      <w:r>
        <w:rPr>
          <w:bCs/>
          <w:b/>
        </w:rPr>
        <w:t xml:space="preserve">South Africa</w:t>
      </w:r>
      <w:r>
        <w:t xml:space="preserve"> </w:t>
      </w:r>
      <w:r>
        <w:t xml:space="preserve">about the importance of verifying certificates of compliance (COC).</w:t>
      </w:r>
    </w:p>
    <w:p>
      <w:pPr>
        <w:pStyle w:val="BodyText"/>
      </w:pPr>
      <w:r>
        <w:t xml:space="preserve">A COC is a legal document that proves electrical work was done correctly. In</w:t>
      </w:r>
      <w:r>
        <w:t xml:space="preserve"> </w:t>
      </w:r>
      <w:r>
        <w:rPr>
          <w:bCs/>
          <w:b/>
        </w:rPr>
        <w:t xml:space="preserve">Johannesburg</w:t>
      </w:r>
      <w:r>
        <w:t xml:space="preserve">, property transactions often require this document, highlighting its economic value. However, many homeowners prioritize cost over compliance, inadvertently inviting danger into their homes. Educating the public on the role of a certified</w:t>
      </w:r>
      <w:r>
        <w:t xml:space="preserve"> </w:t>
      </w:r>
      <w:r>
        <w:rPr>
          <w:bCs/>
          <w:b/>
        </w:rPr>
        <w:t xml:space="preserve">electrician</w:t>
      </w:r>
      <w:r>
        <w:t xml:space="preserve"> </w:t>
      </w:r>
      <w:r>
        <w:t xml:space="preserve">is therefore a critical component of public safety strategy.</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electrician</w:t>
      </w:r>
      <w:r>
        <w:t xml:space="preserve">s role in</w:t>
      </w:r>
      <w:r>
        <w:t xml:space="preserve"> </w:t>
      </w:r>
      <w:r>
        <w:rPr>
          <w:bCs/>
          <w:b/>
        </w:rPr>
        <w:t xml:space="preserve">Johannesburg</w:t>
      </w:r>
      <w:r>
        <w:t xml:space="preserve">, and by extension across</w:t>
      </w:r>
      <w:r>
        <w:t xml:space="preserve"> </w:t>
      </w:r>
      <w:r>
        <w:rPr>
          <w:bCs/>
          <w:b/>
        </w:rPr>
        <w:t xml:space="preserve">South Africa</w:t>
      </w:r>
      <w:r>
        <w:t xml:space="preserve">, is multifaceted and increasingly complex. Facing the dual challenges of national energy crises and urbanization, these professionals are at the forefront of ensuring infrastructure resilience. While Load Shedding has driven innovation in renewable energy integration, it has also highlighted the urgent need for rigorous regulatory enforcement to combat uncertified labor.</w:t>
      </w:r>
    </w:p>
    <w:p>
      <w:pPr>
        <w:pStyle w:val="BodyText"/>
      </w:pPr>
      <w:r>
        <w:t xml:space="preserve">To secure a sustainable future for</w:t>
      </w:r>
      <w:r>
        <w:t xml:space="preserve"> </w:t>
      </w:r>
      <w:r>
        <w:rPr>
          <w:bCs/>
          <w:b/>
        </w:rPr>
        <w:t xml:space="preserve">South Africa</w:t>
      </w:r>
      <w:r>
        <w:t xml:space="preserve">s capital city, stakeholders must collaborate to strengthen the Electrical Inspection Board’s oversight mechanisms. Simultaneously, investment in vocational education will ensure a steady pipeline of skilled technicians. By upholding high standards of safety and professionalism, the</w:t>
      </w:r>
      <w:r>
        <w:t xml:space="preserve"> </w:t>
      </w:r>
      <w:r>
        <w:rPr>
          <w:bCs/>
          <w:b/>
        </w:rPr>
        <w:t xml:space="preserve">electrician</w:t>
      </w:r>
      <w:r>
        <w:t xml:space="preserve"> </w:t>
      </w:r>
      <w:r>
        <w:t xml:space="preserve">community in</w:t>
      </w:r>
      <w:r>
        <w:t xml:space="preserve"> </w:t>
      </w:r>
      <w:r>
        <w:rPr>
          <w:bCs/>
          <w:b/>
        </w:rPr>
        <w:t xml:space="preserve">Johannesburg</w:t>
      </w:r>
      <w:r>
        <w:t xml:space="preserve"> </w:t>
      </w:r>
      <w:r>
        <w:t xml:space="preserve">can safeguard lives and property while supporting the region’s economic stability.</w:t>
      </w:r>
    </w:p>
    <w:bookmarkEnd w:id="26"/>
    <w:bookmarkStart w:id="27" w:name="references-simulated"/>
    <w:p>
      <w:pPr>
        <w:pStyle w:val="Heading2"/>
      </w:pPr>
      <w:r>
        <w:t xml:space="preserve">7. References (Simulated)</w:t>
      </w:r>
    </w:p>
    <w:p>
      <w:pPr>
        <w:pStyle w:val="FirstParagraph"/>
      </w:pPr>
      <w:r>
        <w:t xml:space="preserve">[1] Republic of South Africa. (2014). SANS 10142-1: The Wiring of Premises. Standards South Africa.</w:t>
      </w:r>
      <w:r>
        <w:br/>
      </w:r>
      <w:r>
        <w:t xml:space="preserve">[2] City of Johannesburg. (2023). *Integrated Development Plan: Infrastructure and Energy Security*. Johannesburg Municipal Gazette.</w:t>
      </w:r>
      <w:r>
        <w:br/>
      </w:r>
      <w:r>
        <w:t xml:space="preserve">[3] Mokoena, T., &amp; Van der Merwe, P. (2021). "The Impact of Load Shedding on Residential Electrical Installations in Gauteng." *Journal of Southern African Studies*, 45(3), 45-60.</w:t>
      </w:r>
      <w:r>
        <w:br/>
      </w:r>
      <w:r>
        <w:t xml:space="preserve">[4] National Electrical Contractors Association (NECA) South Africa. (2022). *Report on the State of the Electrical Industry*. Pretoria: NECA.</w:t>
      </w:r>
      <w:r>
        <w:br/>
      </w:r>
      <w:r>
        <w:t xml:space="preserve">[5] Department of Employment and Labour. (2019). *Occupational Health and Safety Act Regulations for Electrical Installations*. Pretoria: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South Africa: A Case Study of Johannesburg</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file>