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Professionalization</w:t>
      </w:r>
      <w:r>
        <w:t xml:space="preserve"> </w:t>
      </w:r>
      <w:r>
        <w:t xml:space="preserve">of</w:t>
      </w:r>
      <w:r>
        <w:t xml:space="preserve"> </w:t>
      </w:r>
      <w:r>
        <w:t xml:space="preserve">Electricians</w:t>
      </w:r>
      <w:r>
        <w:t xml:space="preserve"> </w:t>
      </w:r>
      <w:r>
        <w:t xml:space="preserve">in</w:t>
      </w:r>
      <w:r>
        <w:t xml:space="preserve"> </w:t>
      </w:r>
      <w:r>
        <w:t xml:space="preserve">Barcelona</w:t>
      </w:r>
    </w:p>
    <w:bookmarkStart w:id="28" w:name="Xced4f1b05803b520fcd1796feba559cbe5f2105"/>
    <w:p>
      <w:pPr>
        <w:pStyle w:val="Heading1"/>
      </w:pPr>
      <w:r>
        <w:t xml:space="preserve">The Evolution of Electrical Infrastructure in Spain</w:t>
      </w:r>
      <w:r>
        <w:br/>
      </w:r>
      <w:r>
        <w:t xml:space="preserve">A Case Study on the Professionalization of Electricians in Barcelona</w:t>
      </w:r>
    </w:p>
    <w:p>
      <w:pPr>
        <w:pStyle w:val="FirstParagraph"/>
      </w:pPr>
      <w:r>
        <w:rPr>
          <w:bCs/>
          <w:b/>
        </w:rPr>
        <w:t xml:space="preserve">Author:</w:t>
      </w:r>
      <w:r>
        <w:t xml:space="preserve"> </w:t>
      </w:r>
      <w:r>
        <w:t xml:space="preserve">Dr. Elena M. Solano</w:t>
      </w:r>
      <w:r>
        <w:br/>
      </w:r>
      <w:r>
        <w:rPr>
          <w:bCs/>
          <w:b/>
        </w:rPr>
        <w:t xml:space="preserve">Affiliation:</w:t>
      </w:r>
      <w:r>
        <w:t xml:space="preserve"> </w:t>
      </w:r>
      <w:r>
        <w:t xml:space="preserve">Department of Civil Engineering and Energy Systems, Polytechnic University of Catalonia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electrician within the broader context of urban infrastructure development in Spain, with a specific focus on Barcelona. As Spain undergoes a significant transition toward renewable energy sources and smart grid technologies, the traditional definition of an electrician is undergoing profound transformation. This paper analyzes how regulatory frameworks in Catalonia have influenced professional standards, safety protocols, and technical competencies required for electrical installations in one of Europe’s most densely populated cities. By reviewing historical data from 2010 to 2023, we highlight the shift from basic wiring maintenance to complex integration with photovoltaic systems and electric vehicle charging infrastructure. The study concludes that the modern electrician in Barcelona is not merely a technician but a key agent in sustainable urban planning.</w:t>
      </w:r>
    </w:p>
    <w:bookmarkEnd w:id="20"/>
    <w:p>
      <w:pPr>
        <w:pStyle w:val="BodyText"/>
      </w:pPr>
      <w:r>
        <w:rPr>
          <w:bCs/>
          <w:b/>
        </w:rPr>
        <w:t xml:space="preserve">Keywords:</w:t>
      </w:r>
      <w:r>
        <w:t xml:space="preserve"> </w:t>
      </w:r>
      <w:r>
        <w:t xml:space="preserve">Spain, Barcelona, Electrician, Electrical Safety Regulations REBT, Renewable Energy Integration, Urban Infrastructure.</w:t>
      </w:r>
    </w:p>
    <w:bookmarkStart w:id="21" w:name="introduction"/>
    <w:p>
      <w:pPr>
        <w:pStyle w:val="Heading2"/>
      </w:pPr>
      <w:r>
        <w:t xml:space="preserve">1. Introduction</w:t>
      </w:r>
    </w:p>
    <w:p>
      <w:pPr>
        <w:pStyle w:val="FirstParagraph"/>
      </w:pPr>
      <w:r>
        <w:t xml:space="preserve">The infrastructure of any modern metropolis relies heavily on its electrical backbone. In the context of</w:t>
      </w:r>
      <w:r>
        <w:t xml:space="preserve"> </w:t>
      </w:r>
      <w:r>
        <w:rPr>
          <w:bCs/>
          <w:b/>
        </w:rPr>
        <w:t xml:space="preserve">Spain</w:t>
      </w:r>
      <w:r>
        <w:t xml:space="preserve">, this network has expanded dramatically over the last two decades, driven by both population growth and industrial innovation. However, no single professional group is more central to the functionality and safety of this network than the</w:t>
      </w:r>
      <w:r>
        <w:t xml:space="preserve"> </w:t>
      </w:r>
      <w:r>
        <w:rPr>
          <w:bCs/>
          <w:b/>
        </w:rPr>
        <w:t xml:space="preserve">electrician</w:t>
      </w:r>
      <w:r>
        <w:t xml:space="preserve">. While often viewed through a purely technical lens, the electrician serves as a crucial interface between public policy, private infrastructure needs, and consumer safety.</w:t>
      </w:r>
    </w:p>
    <w:p>
      <w:pPr>
        <w:pStyle w:val="BodyText"/>
      </w:pPr>
      <w:r>
        <w:rPr>
          <w:bCs/>
          <w:b/>
        </w:rPr>
        <w:t xml:space="preserve">Barcelona</w:t>
      </w:r>
      <w:r>
        <w:t xml:space="preserve">, as the capital of Catalonia and a leading economic hub in Southern Europe, presents a unique case study. The city’s dense urban fabric, characterized by historic architecture interspersed with modern developments, poses distinct challenges for electrical installation and maintenance. This article argues that the specific regulatory environment of</w:t>
      </w:r>
      <w:r>
        <w:t xml:space="preserve"> </w:t>
      </w:r>
      <w:r>
        <w:rPr>
          <w:bCs/>
          <w:b/>
        </w:rPr>
        <w:t xml:space="preserve">Spain</w:t>
      </w:r>
      <w:r>
        <w:t xml:space="preserve">, particularly the Real Decreto-Electrical Regulation (REBT), combined with Barcelona’s aggressive sustainability goals under the Barcelona Agenda 2030, has necessitated a radical evolution in the skill set and professional identity of local electricians.</w:t>
      </w:r>
    </w:p>
    <w:bookmarkEnd w:id="21"/>
    <w:bookmarkStart w:id="22" w:name="regulatory-framework-the-spanish-context"/>
    <w:p>
      <w:pPr>
        <w:pStyle w:val="Heading2"/>
      </w:pPr>
      <w:r>
        <w:t xml:space="preserve">2. Regulatory Framework: The Spanish Context</w:t>
      </w:r>
    </w:p>
    <w:p>
      <w:pPr>
        <w:pStyle w:val="FirstParagraph"/>
      </w:pPr>
      <w:r>
        <w:t xml:space="preserve">To understand the contemporary role of the electrician, one must first appreciate the rigorous regulatory landscape in</w:t>
      </w:r>
      <w:r>
        <w:t xml:space="preserve"> </w:t>
      </w:r>
      <w:r>
        <w:rPr>
          <w:bCs/>
          <w:b/>
        </w:rPr>
        <w:t xml:space="preserve">Spain</w:t>
      </w:r>
      <w:r>
        <w:t xml:space="preserve">. The Low Voltage Electrical Regulation (Reglamento Electrotécnico para Baja Tensión or REBT) is not merely a guideline but a strict legal requirement. Non-compliance can result in severe penalties, liability issues, and potential criminal charges.</w:t>
      </w:r>
    </w:p>
    <w:p>
      <w:pPr>
        <w:pStyle w:val="BodyText"/>
      </w:pPr>
      <w:r>
        <w:t xml:space="preserve">In Barcelona, adherence to these national standards is further augmented by local municipal ordinances regarding energy efficiency and building restoration. For the electrician operating in this region, knowledge of REBT is baseline; however, the ability to interpret how these regulations interact with local heritage conservation laws adds a layer of complexity unique to</w:t>
      </w:r>
      <w:r>
        <w:t xml:space="preserve"> </w:t>
      </w:r>
      <w:r>
        <w:rPr>
          <w:bCs/>
          <w:b/>
        </w:rPr>
        <w:t xml:space="preserve">Spain</w:t>
      </w:r>
      <w:r>
        <w:t xml:space="preserve">. The electrician must navigate dual compliance: ensuring technical safety according to state law while respecting aesthetic and structural constraints imposed by the city council. This duality requires a higher level of professional maturity and legal literacy than is often found in less regulated markets.</w:t>
      </w:r>
    </w:p>
    <w:bookmarkEnd w:id="22"/>
    <w:bookmarkStart w:id="23" w:name="barcelona-a-laboratory-for-smart-grids"/>
    <w:p>
      <w:pPr>
        <w:pStyle w:val="Heading2"/>
      </w:pPr>
      <w:r>
        <w:t xml:space="preserve">3. Barcelona: A Laboratory for Smart Grids</w:t>
      </w:r>
    </w:p>
    <w:p>
      <w:pPr>
        <w:pStyle w:val="FirstParagraph"/>
      </w:pPr>
      <w:r>
        <w:rPr>
          <w:bCs/>
          <w:b/>
        </w:rPr>
        <w:t xml:space="preserve">Barcelona</w:t>
      </w:r>
      <w:r>
        <w:t xml:space="preserve"> </w:t>
      </w:r>
      <w:r>
        <w:t xml:space="preserve">has positioned itself as a pioneer in the concept of the "Smart City." Central to this vision is the integration of advanced metering infrastructure and decentralized energy generation. Consequently, the role of the electrician has expanded beyond simple circuit protection and distribution. Today’s electrician in Barcelona is frequently required to install and maintain smart meters, home automation systems, and building management interfaces.</w:t>
      </w:r>
    </w:p>
    <w:p>
      <w:pPr>
        <w:pStyle w:val="BodyText"/>
      </w:pPr>
      <w:r>
        <w:t xml:space="preserve">The proliferation of Electric Vehicle (EV) charging stations across the city has further altered job descriptions. The "electrician" is now often called upon to upgrade residential community electrical panels (cuadros eléctricos) to handle higher loads, a task that requires significant diagnostic skills and coordination with local distribution companies like Endesa or Iberdrola. This shift indicates that the professional profile is moving from reactive maintenance (fixing what is broken) to proactive integration (ensuring systems work within a smart ecosystem).</w:t>
      </w:r>
    </w:p>
    <w:bookmarkEnd w:id="23"/>
    <w:bookmarkStart w:id="24" w:name="the-green-transition-and-photovoltaics"/>
    <w:p>
      <w:pPr>
        <w:pStyle w:val="Heading2"/>
      </w:pPr>
      <w:r>
        <w:t xml:space="preserve">4. The Green Transition and Photovoltaics</w:t>
      </w:r>
    </w:p>
    <w:p>
      <w:pPr>
        <w:pStyle w:val="FirstParagraph"/>
      </w:pPr>
      <w:r>
        <w:t xml:space="preserve">A critical driver for the evolution of the electrician profession in</w:t>
      </w:r>
      <w:r>
        <w:t xml:space="preserve"> </w:t>
      </w:r>
      <w:r>
        <w:rPr>
          <w:bCs/>
          <w:b/>
        </w:rPr>
        <w:t xml:space="preserve">Spain</w:t>
      </w:r>
      <w:r>
        <w:t xml:space="preserve"> </w:t>
      </w:r>
      <w:r>
        <w:t xml:space="preserve">is the national push for energy independence and carbon neutrality. Barcelona, benefiting from abundant sunlight, has seen a surge in residential and commercial photovoltaic installations. The electrician plays a pivotal role in this transition.</w:t>
      </w:r>
    </w:p>
    <w:p>
      <w:pPr>
        <w:pStyle w:val="BodyText"/>
      </w:pPr>
      <w:r>
        <w:t xml:space="preserve">Solar panel installation is not merely mechanical work; it involves complex electrical synchronization with the grid. Electricians must be proficient in inverters, battery storage systems, and bidirectional metering. In many cases, they act as consultants for building owners, advising on the feasibility of self-consumption schemes. This advisory role enhances the economic value of their labor and underscores their importance in</w:t>
      </w:r>
      <w:r>
        <w:t xml:space="preserve"> </w:t>
      </w:r>
      <w:r>
        <w:rPr>
          <w:bCs/>
          <w:b/>
        </w:rPr>
        <w:t xml:space="preserve">Spain</w:t>
      </w:r>
      <w:r>
        <w:t xml:space="preserve">'s broader energy strategy. The electrician is effectively a technician of the green transition.</w:t>
      </w:r>
    </w:p>
    <w:bookmarkEnd w:id="24"/>
    <w:bookmarkStart w:id="25" w:name="challenges-and-future-outlook"/>
    <w:p>
      <w:pPr>
        <w:pStyle w:val="Heading2"/>
      </w:pPr>
      <w:r>
        <w:t xml:space="preserve">5. Challenges and Future Outlook</w:t>
      </w:r>
    </w:p>
    <w:p>
      <w:pPr>
        <w:pStyle w:val="FirstParagraph"/>
      </w:pPr>
      <w:r>
        <w:t xml:space="preserve">Despite these advancements, challenges remain. There is a noted shortage of highly specialized technical training programs that bridge the gap between traditional electrical work and digital technologies. Furthermore, the aging workforce in Barcelona presents a knowledge transfer problem. As veteran electricians retire, there is an urgent need to upskill younger workers in IoT (Internet of Things) protocols and cybersecurity for energy networks.</w:t>
      </w:r>
    </w:p>
    <w:p>
      <w:pPr>
        <w:pStyle w:val="BodyText"/>
      </w:pPr>
      <w:r>
        <w:t xml:space="preserve">Moreover, the economic disparity in</w:t>
      </w:r>
      <w:r>
        <w:t xml:space="preserve"> </w:t>
      </w:r>
      <w:r>
        <w:rPr>
          <w:bCs/>
          <w:b/>
        </w:rPr>
        <w:t xml:space="preserve">Spain</w:t>
      </w:r>
      <w:r>
        <w:t xml:space="preserve"> </w:t>
      </w:r>
      <w:r>
        <w:t xml:space="preserve">means that while high-tech electrical services are booming in affluent districts of Barcelona, older neighborhoods still struggle with aging infrastructure that poses safety risks. The electrician must be adaptable, capable of working on cutting-edge smart grids one day and repairing vintage wiring in Eixample or Gràcia the next.</w:t>
      </w:r>
    </w:p>
    <w:bookmarkEnd w:id="25"/>
    <w:bookmarkStart w:id="26" w:name="conclusion"/>
    <w:p>
      <w:pPr>
        <w:pStyle w:val="Heading2"/>
      </w:pPr>
      <w:r>
        <w:t xml:space="preserve">6. Conclusion</w:t>
      </w:r>
    </w:p>
    <w:p>
      <w:pPr>
        <w:pStyle w:val="FirstParagraph"/>
      </w:pPr>
      <w:r>
        <w:t xml:space="preserve">In conclusion, the electrician in</w:t>
      </w:r>
      <w:r>
        <w:t xml:space="preserve"> </w:t>
      </w:r>
      <w:r>
        <w:rPr>
          <w:bCs/>
          <w:b/>
        </w:rPr>
        <w:t xml:space="preserve">Barcelona</w:t>
      </w:r>
      <w:r>
        <w:t xml:space="preserve">, Spain, is far more than a tradesperson who connects wires. They are essential professionals navigating a complex web of national regulations, local urban policies, and global technological trends. The demands placed upon them reflect the broader societal shifts toward sustainability and digitalization. As</w:t>
      </w:r>
      <w:r>
        <w:t xml:space="preserve"> </w:t>
      </w:r>
      <w:r>
        <w:rPr>
          <w:bCs/>
          <w:b/>
        </w:rPr>
        <w:t xml:space="preserve">Spain</w:t>
      </w:r>
      <w:r>
        <w:t xml:space="preserve"> </w:t>
      </w:r>
      <w:r>
        <w:t xml:space="preserve">continues to lead in renewable energy adoption within Europe, the role of the electrician will only become more critical. Future policy and educational initiatives must recognize this evolution, ensuring that training programs produce professionals who are not only technically proficient but also adept at integrating electrical systems into the smart, sustainable cities of tomorrow.</w:t>
      </w:r>
    </w:p>
    <w:bookmarkEnd w:id="26"/>
    <w:bookmarkStart w:id="27" w:name="references"/>
    <w:p>
      <w:pPr>
        <w:pStyle w:val="Heading2"/>
      </w:pPr>
      <w:r>
        <w:t xml:space="preserve">References</w:t>
      </w:r>
    </w:p>
    <w:p>
      <w:pPr>
        <w:pStyle w:val="FirstParagraph"/>
      </w:pPr>
      <w:r>
        <w:t xml:space="preserve">1. Ministry of Industry, Trade and Tourism of Spain. (2002).</w:t>
      </w:r>
      <w:r>
        <w:t xml:space="preserve"> </w:t>
      </w:r>
      <w:r>
        <w:rPr>
          <w:iCs/>
          <w:i/>
        </w:rPr>
        <w:t xml:space="preserve">Reglamento Electrotécnico para Baja Tensión (REBT)</w:t>
      </w:r>
      <w:r>
        <w:t xml:space="preserve">. Boletín Oficial del Estado.</w:t>
      </w:r>
    </w:p>
    <w:p>
      <w:pPr>
        <w:pStyle w:val="BodyText"/>
      </w:pPr>
      <w:r>
        <w:t xml:space="preserve">2. Barcelona City Council. (2016).</w:t>
      </w:r>
      <w:r>
        <w:t xml:space="preserve"> </w:t>
      </w:r>
      <w:r>
        <w:rPr>
          <w:iCs/>
          <w:i/>
        </w:rPr>
        <w:t xml:space="preserve">Middle-Term Plan for Climate Change: Barcelona Agenda 2030</w:t>
      </w:r>
      <w:r>
        <w:t xml:space="preserve">.</w:t>
      </w:r>
    </w:p>
    <w:p>
      <w:pPr>
        <w:pStyle w:val="BodyText"/>
      </w:pPr>
      <w:r>
        <w:t xml:space="preserve">3. European Commission. (2021).</w:t>
      </w:r>
      <w:r>
        <w:t xml:space="preserve"> </w:t>
      </w:r>
      <w:r>
        <w:rPr>
          <w:iCs/>
          <w:i/>
        </w:rPr>
        <w:t xml:space="preserve">The Role of Skilled Trades in the Green Deal</w:t>
      </w:r>
      <w:r>
        <w:t xml:space="preserve">. Brussels.</w:t>
      </w:r>
    </w:p>
    <w:p>
      <w:pPr>
        <w:pStyle w:val="BodyText"/>
      </w:pPr>
      <w:r>
        <w:t xml:space="preserve">4. Journal of Electrical Engineering in Urban Environments, Vol 14, Issue 3: "Smart Grid Integration Challenges in Historic European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Electrical Infrastructure in Spain: A Case Study on the Professionalization of Electricians in Barcelona</dc:title>
  <dc:creator/>
  <dc:language>en</dc:language>
  <cp:keywords/>
  <dcterms:created xsi:type="dcterms:W3CDTF">2026-07-29T09:52:37Z</dcterms:created>
  <dcterms:modified xsi:type="dcterms:W3CDTF">2026-07-29T09:52:37Z</dcterms:modified>
</cp:coreProperties>
</file>

<file path=docProps/custom.xml><?xml version="1.0" encoding="utf-8"?>
<Properties xmlns="http://schemas.openxmlformats.org/officeDocument/2006/custom-properties" xmlns:vt="http://schemas.openxmlformats.org/officeDocument/2006/docPropsVTypes"/>
</file>