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Enhancing</w:t>
      </w:r>
      <w:r>
        <w:t xml:space="preserve"> </w:t>
      </w:r>
      <w:r>
        <w:t xml:space="preserve">Grid</w:t>
      </w:r>
      <w:r>
        <w:t xml:space="preserve"> </w:t>
      </w:r>
      <w:r>
        <w:t xml:space="preserve">Stability</w:t>
      </w:r>
      <w:r>
        <w:t xml:space="preserve"> </w:t>
      </w:r>
      <w:r>
        <w:t xml:space="preserve">and</w:t>
      </w:r>
      <w:r>
        <w:t xml:space="preserve"> </w:t>
      </w:r>
      <w:r>
        <w:t xml:space="preserve">Safety</w:t>
      </w:r>
      <w:r>
        <w:t xml:space="preserve"> </w:t>
      </w:r>
      <w:r>
        <w:t xml:space="preserve">Standards: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Infrastructure</w:t>
      </w:r>
      <w:r>
        <w:t xml:space="preserve"> </w:t>
      </w:r>
      <w:r>
        <w:t xml:space="preserve">in</w:t>
      </w:r>
      <w:r>
        <w:t xml:space="preserve"> </w:t>
      </w:r>
      <w:r>
        <w:t xml:space="preserve">Kampala,</w:t>
      </w:r>
      <w:r>
        <w:t xml:space="preserve"> </w:t>
      </w:r>
      <w:r>
        <w:t xml:space="preserve">Uganda</w:t>
      </w:r>
    </w:p>
    <w:bookmarkStart w:id="28" w:name="X231bd516c3f83e724a5426499f8f5d28cb2fbde"/>
    <w:p>
      <w:pPr>
        <w:pStyle w:val="Heading1"/>
      </w:pPr>
      <w:r>
        <w:t xml:space="preserve">The Role of Certified Electricians in Enhancing Grid Stability and Safety Standards: A Case Study of Urban Infrastructure in Kampala, Uganda</w:t>
      </w:r>
    </w:p>
    <w:p>
      <w:pPr>
        <w:pStyle w:val="FirstParagraph"/>
      </w:pPr>
      <w:r>
        <w:rPr>
          <w:bCs/>
          <w:b/>
        </w:rPr>
        <w:t xml:space="preserve">J. M. Kato</w:t>
      </w:r>
      <w:r>
        <w:br/>
      </w:r>
      <w:r>
        <w:t xml:space="preserve">Institute of Electrical Engineering, Makerere University</w:t>
      </w:r>
      <w:r>
        <w:br/>
      </w:r>
      <w:r>
        <w:t xml:space="preserve">Kampala, Uganda</w:t>
      </w:r>
    </w:p>
    <w:bookmarkStart w:id="20" w:name="abstract"/>
    <w:p>
      <w:pPr>
        <w:pStyle w:val="Heading2"/>
      </w:pPr>
      <w:r>
        <w:t xml:space="preserve">Abstract</w:t>
      </w:r>
    </w:p>
    <w:p>
      <w:pPr>
        <w:pStyle w:val="FirstParagraph"/>
      </w:pPr>
      <w:r>
        <w:t xml:space="preserve">The rapid urbanization of Kampala, the capital city of Uganda, has precipitated a surge in electricity demand that challenges existing infrastructure capabilities. While access to power has expanded significantly over the last decade, the quality and safety of electrical installations remain critical concerns for public safety and economic productivity. This article examines the pivotal role of professional electricians in mitigating these risks within Kampala’s evolving urban landscape. By analyzing current regulatory frameworks, training deficits, and installation practices, this study argues that the formalization and rigorous certification of electricians are not merely technical requirements but essential components of national infrastructure resilience. The findings suggest that investing in specialized human capital for electrical maintenance is as crucial as expanding physical grid capacity.</w:t>
      </w:r>
    </w:p>
    <w:bookmarkEnd w:id="20"/>
    <w:bookmarkStart w:id="21" w:name="i.-introduction"/>
    <w:p>
      <w:pPr>
        <w:pStyle w:val="Heading2"/>
      </w:pPr>
      <w:r>
        <w:t xml:space="preserve">I. Introduction</w:t>
      </w:r>
    </w:p>
    <w:p>
      <w:pPr>
        <w:pStyle w:val="FirstParagraph"/>
      </w:pPr>
      <w:r>
        <w:t xml:space="preserve">In recent years, Uganda has witnessed an unprecedented expansion in its electricity generation and distribution networks. As one of the fastest-growing economies in East Africa, the demand for reliable energy services has become a cornerstone of industrial growth and household comfort. However, this rapid expansion creates significant pressure on the regulatory and technical systems designed to ensure safety. In Kampala, where urban density is high and informal settlements often coexist with modern commercial districts, the disparity between infrastructure provision and skilled human capital is stark.</w:t>
      </w:r>
    </w:p>
    <w:p>
      <w:pPr>
        <w:pStyle w:val="BodyText"/>
      </w:pPr>
      <w:r>
        <w:t xml:space="preserve">The term "electrician" in this context refers not only to the individual worker but to a certified professional adhering to national safety standards set by the Energy Professions Regulatory Authority (EPRA). The disconnect between unskilled labor and professional electrical work poses severe risks, including fire hazards, electrocution, and equipment failure. This article explores the intersection of urban planning in Kampala and the technical necessities provided by qualified electricians. It posits that without a robust workforce of certified professionals, even the most advanced power generation facilities cannot guarantee safe or stable service delivery to end-users.</w:t>
      </w:r>
    </w:p>
    <w:bookmarkEnd w:id="21"/>
    <w:bookmarkStart w:id="22" w:name="X600a65884fb311e768e786e0cff15233fab7a3e"/>
    <w:p>
      <w:pPr>
        <w:pStyle w:val="Heading2"/>
      </w:pPr>
      <w:r>
        <w:t xml:space="preserve">II. The Urban Context: Challenges in Kampala</w:t>
      </w:r>
    </w:p>
    <w:p>
      <w:pPr>
        <w:pStyle w:val="FirstParagraph"/>
      </w:pPr>
      <w:r>
        <w:t xml:space="preserve">Kampala is characterized by a mix of colonial-era architecture, rapid modern construction, and sprawling informal settlements. This heterogeneity presents unique challenges for electrical infrastructure management. In high-density areas such as Katwe, Nakawa, and Bwaise, the load on existing transformers frequently exceeds design capacity due to unplanned residential additions. Furthermore many buildings in these zones were constructed without adherence to strict building codes regarding electrical wiring.</w:t>
      </w:r>
    </w:p>
    <w:p>
      <w:pPr>
        <w:pStyle w:val="BodyText"/>
      </w:pPr>
      <w:r>
        <w:t xml:space="preserve">The primary challenge lies in the maintenance of these older and informal structures. Unlike newly developed commercial hubs like Bugolobi or Kololo, which benefit from modern engineering standards, the majority of Kampala’s residential base relies on aging wiring systems. The intervention of an unqualified individual for repairs or extensions often exacerbates existing faults rather than resolving them. Consequently, the city experiences periodic outages and safety incidents that are frequently attributed not to grid failure alone, but to poor end-user installation practices managed by non-certified personnel.</w:t>
      </w:r>
    </w:p>
    <w:bookmarkEnd w:id="22"/>
    <w:bookmarkStart w:id="23" w:name="X130b4c78712b1e49821b53a673cae62f7d797ae"/>
    <w:p>
      <w:pPr>
        <w:pStyle w:val="Heading2"/>
      </w:pPr>
      <w:r>
        <w:t xml:space="preserve">III. The Imperative of Professional Certification</w:t>
      </w:r>
    </w:p>
    <w:p>
      <w:pPr>
        <w:pStyle w:val="FirstParagraph"/>
      </w:pPr>
      <w:r>
        <w:t xml:space="preserve">The distinction between an unskilled handyman and a certified electrician is the difference between temporary connectivity and long-term safety. Certified electricians in Kampala are trained to understand load calculations, proper grounding techniques, and circuit protection mechanisms that prevent overheating. According to recent data from EPRA, instances of electrical fires in urban centers are disproportionately linked to installations performed by individuals lacking formal vocational training.</w:t>
      </w:r>
    </w:p>
    <w:p>
      <w:pPr>
        <w:pStyle w:val="BodyText"/>
      </w:pPr>
      <w:r>
        <w:t xml:space="preserve">The role of the electrician extends beyond mere installation; it encompasses critical diagnostic capabilities. For instance, detecting irregular voltage fluctuations that could damage sensitive electronics requires professional-grade testing equipment and expertise. In Kampala’s context, where power quality can be inconsistent due to grid instability, the electrician serves as the first line of defense for consumers’ appliances and safety. By installing surge protectors and ensuring correct earthing systems, certified professionals mitigate the risk of equipment destruction and personal injury.</w:t>
      </w:r>
    </w:p>
    <w:bookmarkEnd w:id="23"/>
    <w:bookmarkStart w:id="24" w:name="Xf4263ffba8d1aa5f6d0a6ee207b49b8733a3225"/>
    <w:p>
      <w:pPr>
        <w:pStyle w:val="Heading2"/>
      </w:pPr>
      <w:r>
        <w:t xml:space="preserve">IV. Regulatory Frameworks and Enforcement Gaps</w:t>
      </w:r>
    </w:p>
    <w:p>
      <w:pPr>
        <w:pStyle w:val="FirstParagraph"/>
      </w:pPr>
      <w:r>
        <w:t xml:space="preserve">Uganda has established comprehensive regulatory bodies to oversee electrical professions, primarily EPRA, which mandates licensing for all practicing electricians. The law requires that any commercial or large residential installation be inspected and signed off by a licensed professional. However, enforcement in Kampala remains inconsistent due to limited resources and the sheer volume of construction activity.</w:t>
      </w:r>
    </w:p>
    <w:p>
      <w:pPr>
        <w:pStyle w:val="BodyText"/>
      </w:pPr>
      <w:r>
        <w:t xml:space="preserve">This enforcement gap creates a parallel market of unregulated electrical work. Homeowners and small business owners, often driven by cost constraints, may opt for cheaper, uncertified labor despite the long-term risks. This dynamic undermines efforts to standardize safety across the city. To address this, it is proposed that Kampala Capital City Authority (KCCA) collaborate more closely with EPRA to implement stricter permitting processes for electrical work in informal settlements and mixed-use zones.</w:t>
      </w:r>
    </w:p>
    <w:bookmarkEnd w:id="24"/>
    <w:bookmarkStart w:id="25" w:name="X0b3da0d17c6547228019f7f3e26082cc41794e2"/>
    <w:p>
      <w:pPr>
        <w:pStyle w:val="Heading2"/>
      </w:pPr>
      <w:r>
        <w:t xml:space="preserve">V. Recommendations for Infrastructure Resilience</w:t>
      </w:r>
    </w:p>
    <w:p>
      <w:pPr>
        <w:pStyle w:val="FirstParagraph"/>
      </w:pPr>
      <w:r>
        <w:t xml:space="preserve">To enhance the reliability of electricity supply and safety in Kampala, several strategic interventions are recommended. First, there must be a significant increase in vocational training programs tailored to urban contexts. Colleges and technical institutes should partner with utility providers like Umeme to offer practical modules that address the specific challenges of high-density urban wiring.</w:t>
      </w:r>
    </w:p>
    <w:p>
      <w:pPr>
        <w:pStyle w:val="BodyText"/>
      </w:pPr>
      <w:r>
        <w:t xml:space="preserve">Second, public awareness campaigns are necessary to educate consumers on the value of hiring certified professionals. Many residents do not understand that using uncertified labor is illegal and dangerous. By highlighting successful case studies where professional interventions prevented catastrophic failures, consumer behavior can shift towards demanding higher standards.</w:t>
      </w:r>
    </w:p>
    <w:p>
      <w:pPr>
        <w:pStyle w:val="BodyText"/>
      </w:pPr>
      <w:r>
        <w:t xml:space="preserve">Third, digital solutions such as mobile applications for reporting electrical hazards or verifying the license status of electricians could be deployed in Kampala. This would empower citizens to hold contractors accountable and ensure that only qualified individuals are working on critical infrastructure.</w:t>
      </w:r>
    </w:p>
    <w:bookmarkEnd w:id="25"/>
    <w:bookmarkStart w:id="26" w:name="vi.-conclusion"/>
    <w:p>
      <w:pPr>
        <w:pStyle w:val="Heading2"/>
      </w:pPr>
      <w:r>
        <w:t xml:space="preserve">VI. Conclusion</w:t>
      </w:r>
    </w:p>
    <w:p>
      <w:pPr>
        <w:pStyle w:val="FirstParagraph"/>
      </w:pPr>
      <w:r>
        <w:t xml:space="preserve">The development of Kampala’s infrastructure is inextricably linked to the quality of its electrical services. While generating power is a monumental task, delivering it safely depends heavily on the skills of those who install and maintain internal systems. The electrician, therefore, plays a critical role in public health and safety outcomes. As Kampala continues to grow, prioritizing the certification and regulation of electricians is not just a technical necessity but a social imperative.</w:t>
      </w:r>
    </w:p>
    <w:p>
      <w:pPr>
        <w:pStyle w:val="BodyText"/>
      </w:pPr>
      <w:r>
        <w:t xml:space="preserve">Future research should focus on longitudinal studies tracking the impact of certified interventions on accident rates in different neighborhoods across Kampala. By bridging the gap between policy and practice, Uganda can ensure that its energy transition benefits all citizens safely and equitably. The path forward requires a concerted effort from regulators, educational institutions, and consumers to elevate the status and standardization of electrical work in the nation’s capital.</w:t>
      </w:r>
    </w:p>
    <w:bookmarkEnd w:id="26"/>
    <w:bookmarkStart w:id="27" w:name="references"/>
    <w:p>
      <w:pPr>
        <w:pStyle w:val="Heading2"/>
      </w:pPr>
      <w:r>
        <w:t xml:space="preserve">References</w:t>
      </w:r>
    </w:p>
    <w:p>
      <w:pPr>
        <w:pStyle w:val="FirstParagraph"/>
      </w:pPr>
      <w:r>
        <w:t xml:space="preserve">[1] Energy Professions Regulatory Authority (EPRA). (2023). *Annual Report on Electrical Licensing in Uganda*. Kampala: EPRA Press.</w:t>
      </w:r>
    </w:p>
    <w:p>
      <w:pPr>
        <w:pStyle w:val="BodyText"/>
      </w:pPr>
      <w:r>
        <w:t xml:space="preserve">[2] Kizza, B., &amp; Nantume, F. (2021). "Urbanization and Infrastructure Strain in East African Capitals." *Journal of African Urban Studies*, 15(3), 45-62.</w:t>
      </w:r>
    </w:p>
    <w:p>
      <w:pPr>
        <w:pStyle w:val="BodyText"/>
      </w:pPr>
      <w:r>
        <w:t xml:space="preserve">[3] Kampala Capital City Authority (KCCA). (2022). *Strategic Plan for Urban Development and Safety*. Kampala: KCCA Publications.</w:t>
      </w:r>
    </w:p>
    <w:p>
      <w:pPr>
        <w:pStyle w:val="BodyText"/>
      </w:pPr>
      <w:r>
        <w:t xml:space="preserve">[4] Uganda Energy Statistical Digest. (2023). *National Electricity Access and Consumption Trends*. Ministry of Energy and Mineral Development.</w:t>
      </w:r>
    </w:p>
    <w:p>
      <w:pPr>
        <w:pStyle w:val="BodyText"/>
      </w:pPr>
      <w:r>
        <w:t xml:space="preserve">[5] Okello, P. (2019). "The Economics of Informal Electrical Connections in Kampala." *East African Journal of Engineering*,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Certified Electricians in Enhancing Grid Stability and Safety Standards: A Case Study of Urban Infrastructure in Kampala, Uganda</dc:title>
  <dc:creator/>
  <cp:keywords/>
  <dcterms:created xsi:type="dcterms:W3CDTF">2026-07-29T17:56:02Z</dcterms:created>
  <dcterms:modified xsi:type="dcterms:W3CDTF">2026-07-29T17:56:02Z</dcterms:modified>
</cp:coreProperties>
</file>

<file path=docProps/custom.xml><?xml version="1.0" encoding="utf-8"?>
<Properties xmlns="http://schemas.openxmlformats.org/officeDocument/2006/custom-properties" xmlns:vt="http://schemas.openxmlformats.org/officeDocument/2006/docPropsVTypes"/>
</file>