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Residential</w:t>
      </w:r>
      <w:r>
        <w:t xml:space="preserve"> </w:t>
      </w:r>
      <w:r>
        <w:t xml:space="preserve">Electrical</w:t>
      </w:r>
      <w:r>
        <w:t xml:space="preserve"> </w:t>
      </w:r>
      <w:r>
        <w:t xml:space="preserve">Infrastructure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An</w:t>
      </w:r>
      <w:r>
        <w:t xml:space="preserve"> </w:t>
      </w:r>
      <w:r>
        <w:t xml:space="preserve">Academic</w:t>
      </w:r>
      <w:r>
        <w:t xml:space="preserve"> </w:t>
      </w:r>
      <w:r>
        <w:t xml:space="preserve">Analysis</w:t>
      </w:r>
    </w:p>
    <w:bookmarkStart w:id="29" w:name="Xc09555526665078b61cda8afdcab5718233bf80"/>
    <w:p>
      <w:pPr>
        <w:pStyle w:val="Heading1"/>
      </w:pPr>
      <w:r>
        <w:t xml:space="preserve">The Evolution and Economic Impact of Residential Electrical Infrastructure in United States Los Angeles</w:t>
      </w:r>
    </w:p>
    <w:p>
      <w:pPr>
        <w:pStyle w:val="FirstParagraph"/>
      </w:pPr>
      <w:r>
        <w:rPr>
          <w:bCs/>
          <w:b/>
        </w:rPr>
        <w:t xml:space="preserve">Author:</w:t>
      </w:r>
      <w:r>
        <w:t xml:space="preserve"> </w:t>
      </w:r>
      <w:r>
        <w:t xml:space="preserve">Dr. A. N. Analyst</w:t>
      </w:r>
      <w:r>
        <w:br/>
      </w:r>
      <w:r>
        <w:rPr>
          <w:bCs/>
          <w:b/>
        </w:rPr>
        <w:t xml:space="preserve">Institution:</w:t>
      </w:r>
      <w:r>
        <w:t xml:space="preserve"> </w:t>
      </w:r>
      <w:r>
        <w:t xml:space="preserve">Department of Urban Planning and Electrical Engineering, California Institute of Technology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role of the electrician profession within the unique urban fabric of United States Los Angeles. As one of the most populous metropolitan areas in North America, Los Angeles presents distinct challenges regarding electrical infrastructure, ranging from seismic safety standards to energy efficiency mandates. This paper analyzes how licensed electricians adapt to these regulatory environments, contributing significantly to local economic stability and public safety. By exploring the intersection of code compliance, technological innovation, and labor market dynamics, we highlight why the skilled trade of electricians remains indispensable to the functioning of modern Los Angeles.</w:t>
      </w:r>
    </w:p>
    <w:bookmarkEnd w:id="20"/>
    <w:bookmarkStart w:id="21" w:name="introduction"/>
    <w:p>
      <w:pPr>
        <w:pStyle w:val="Heading2"/>
      </w:pPr>
      <w:r>
        <w:t xml:space="preserve">1. Introduction</w:t>
      </w:r>
    </w:p>
    <w:p>
      <w:pPr>
        <w:pStyle w:val="FirstParagraph"/>
      </w:pPr>
      <w:r>
        <w:t xml:space="preserve">The United States Los Angeles metro area serves as a microcosm for broader national trends in infrastructure development and urban living. With a dense population, diverse housing stock ranging from historic bungalows in Santa Monica to high-rise condos in Downtown LA, the demand for reliable electrical services is paramount. The electrician, therefore, is not merely a technician but a guardian of public safety and a facilitator of modern living standards. This article explores the multifaceted nature of this profession within the specific context of Los Angeles County.</w:t>
      </w:r>
    </w:p>
    <w:bookmarkEnd w:id="21"/>
    <w:bookmarkStart w:id="22" w:name="regulatory-framework-and-code-compliance"/>
    <w:p>
      <w:pPr>
        <w:pStyle w:val="Heading2"/>
      </w:pPr>
      <w:r>
        <w:t xml:space="preserve">2. Regulatory Framework and Code Compliance</w:t>
      </w:r>
    </w:p>
    <w:p>
      <w:pPr>
        <w:pStyle w:val="FirstParagraph"/>
      </w:pPr>
      <w:r>
        <w:t xml:space="preserve">In United States Los Angeles, the work performed by an electrician is governed by a complex web of regulations, primarily derived from the National Electrical Code (NEC) but heavily modified by local municipal codes. The City of Los Angeles Department of Building and Safety enforces strict adherence to these standards to mitigate risks associated with fire hazards and electrical failures.</w:t>
      </w:r>
    </w:p>
    <w:p>
      <w:pPr>
        <w:pStyle w:val="BodyText"/>
      </w:pPr>
      <w:r>
        <w:t xml:space="preserve">One significant aspect unique to this region is the seismic consideration. Electricians operating in United States Los Angeles must ensure that all electrical connections, particularly in older buildings, are secured against earthquake vibrations. This requires specialized knowledge of flexible conduit systems and seismic bracing for panel boxes. Failure to comply with these specific local amendments can result not only in legal penalties but also in catastrophic infrastructure failure during seismic events. Consequently, the modern electrician must be well-versed in both general electrical theory and specific regional building codes.</w:t>
      </w:r>
    </w:p>
    <w:bookmarkEnd w:id="22"/>
    <w:bookmarkStart w:id="23" w:name="Xab933a7e28e24abcfcaaeb2ac30493c91c60e8c"/>
    <w:p>
      <w:pPr>
        <w:pStyle w:val="Heading2"/>
      </w:pPr>
      <w:r>
        <w:t xml:space="preserve">3. Economic Contributions of the Skilled Trade</w:t>
      </w:r>
    </w:p>
    <w:p>
      <w:pPr>
        <w:pStyle w:val="FirstParagraph"/>
      </w:pPr>
      <w:r>
        <w:t xml:space="preserve">The economic impact of electricians in United States Los Angeles extends far beyond individual wages. The construction industry is a pillar of the local economy, and electrical work constitutes approximately 15-20% of total construction costs in residential projects. As Los Angeles continues to experience population growth and housing shortages, the demand for new residential units drives steady employment opportunities for licensed electricians.</w:t>
      </w:r>
    </w:p>
    <w:p>
      <w:pPr>
        <w:pStyle w:val="BodyText"/>
      </w:pPr>
      <w:r>
        <w:t xml:space="preserve">Furthermore, the retrofitting sector provides substantial economic activity. Many buildings constructed before the 1980s require significant electrical upgrades to meet modern power demands, particularly with the rise of electric vehicles (EVs) and smart home technologies. Electricians play a crucial role in this transition, upgrading service panels from 60-amp to 200-amp systems and installing dedicated circuits for EV charging stations. This retrofitting process injects capital into the local economy while simultaneously improving energy efficiency across the city.</w:t>
      </w:r>
    </w:p>
    <w:bookmarkEnd w:id="23"/>
    <w:bookmarkStart w:id="24" w:name="X5f99421a0d9d6d2bd41f2a5132ec98d3dd665dd"/>
    <w:p>
      <w:pPr>
        <w:pStyle w:val="Heading2"/>
      </w:pPr>
      <w:r>
        <w:t xml:space="preserve">4. Technological Integration and Smart Grids</w:t>
      </w:r>
    </w:p>
    <w:p>
      <w:pPr>
        <w:pStyle w:val="FirstParagraph"/>
      </w:pPr>
      <w:r>
        <w:t xml:space="preserve">The landscape of electrical work in United States Los Angeles is rapidly evolving with the integration of smart grid technologies and renewable energy sources. Solar photovoltaic (PV) systems are ubiquitous in Southern California, driven by state incentives such as net metering policies. Electricians must now possess expertise in solar installation, battery storage systems like the Tesla Powerwall, and home automation hubs.</w:t>
      </w:r>
    </w:p>
    <w:p>
      <w:pPr>
        <w:pStyle w:val="BodyText"/>
      </w:pPr>
      <w:r>
        <w:t xml:space="preserve">This technological shift has elevated the skill requirements for electricians. It is no longer sufficient to simply wire a circuit; professionals must understand data communication protocols, inverters, and grid interconnection safety standards. As Los Angeles aims for carbon neutrality by 2050, electricians are at the forefront of implementing these sustainability goals within residential and commercial buildings.</w:t>
      </w:r>
    </w:p>
    <w:bookmarkEnd w:id="24"/>
    <w:bookmarkStart w:id="25" w:name="challenges-facing-the-workforce"/>
    <w:p>
      <w:pPr>
        <w:pStyle w:val="Heading2"/>
      </w:pPr>
      <w:r>
        <w:t xml:space="preserve">5. Challenges Facing the Workforce</w:t>
      </w:r>
    </w:p>
    <w:p>
      <w:pPr>
        <w:pStyle w:val="FirstParagraph"/>
      </w:pPr>
      <w:r>
        <w:t xml:space="preserve">Despite high demand, the profession faces significant challenges in United States Los Angeles. The primary issue is a shortage of skilled labor due to an aging workforce and insufficient apprenticeship pipelines. Many experienced electricians are nearing retirement age, creating a gap that trade schools and community colleges struggle to fill quickly. This shortage has led to increased wages but also longer wait times for consumers seeking electrical services.</w:t>
      </w:r>
    </w:p>
    <w:p>
      <w:pPr>
        <w:pStyle w:val="BodyText"/>
      </w:pPr>
      <w:r>
        <w:t xml:space="preserve">Additionally, the complexity of permitting processes in Los Angeles can delay projects. Electricians must navigate bureaucratic hurdles that often require multiple inspections and detailed documentation. While these regulations ensure safety, they add administrative burdens that can strain small contracting businesses.</w:t>
      </w:r>
    </w:p>
    <w:bookmarkEnd w:id="25"/>
    <w:bookmarkStart w:id="26" w:name="safety-and-public-health-implications"/>
    <w:p>
      <w:pPr>
        <w:pStyle w:val="Heading2"/>
      </w:pPr>
      <w:r>
        <w:t xml:space="preserve">6. Safety and Public Health Implications</w:t>
      </w:r>
    </w:p>
    <w:p>
      <w:pPr>
        <w:pStyle w:val="FirstParagraph"/>
      </w:pPr>
      <w:r>
        <w:t xml:space="preserve">The role of the electrician in public health cannot be overstated. Faulty wiring is a leading cause of residential fires in United States Los Angeles. By ensuring proper grounding, installing arc-fault circuit interrupters (AFCIs), and maintaining safe load distributions, electricians directly prevent loss of life and property damage. Moreover, with increasing concerns about air quality and energy consumption, efficient electrical systems contribute to reduced emissions from power plants.</w:t>
      </w:r>
    </w:p>
    <w:bookmarkEnd w:id="26"/>
    <w:bookmarkStart w:id="27" w:name="conclusion"/>
    <w:p>
      <w:pPr>
        <w:pStyle w:val="Heading2"/>
      </w:pPr>
      <w:r>
        <w:t xml:space="preserve">7. Conclusion</w:t>
      </w:r>
    </w:p>
    <w:p>
      <w:pPr>
        <w:pStyle w:val="FirstParagraph"/>
      </w:pPr>
      <w:r>
        <w:t xml:space="preserve">In conclusion, the electrician profession in United States Los Angeles is a dynamic and essential component of urban infrastructure. From navigating seismic codes to integrating solar technologies, these professionals adapt to the unique demands of this coastal metropolis. Their work supports economic growth, ensures public safety, and facilitates the transition toward sustainable energy practices. As Los Angeles continues to grow and modernize, the importance of maintaining a robust pipeline of skilled electricians will only increase. Policymakers and educational institutions must prioritize support for this trade to ensure the resilience and efficiency of the region's electrical future.</w:t>
      </w:r>
    </w:p>
    <w:bookmarkEnd w:id="27"/>
    <w:bookmarkStart w:id="28" w:name="references"/>
    <w:p>
      <w:pPr>
        <w:pStyle w:val="Heading2"/>
      </w:pPr>
      <w:r>
        <w:t xml:space="preserve">8. References</w:t>
      </w:r>
    </w:p>
    <w:p>
      <w:pPr>
        <w:numPr>
          <w:ilvl w:val="0"/>
          <w:numId w:val="1001"/>
        </w:numPr>
        <w:pStyle w:val="Compact"/>
      </w:pPr>
      <w:r>
        <w:t xml:space="preserve">National Fire Protection Association (NFPA). (2023).</w:t>
      </w:r>
      <w:r>
        <w:t xml:space="preserve"> </w:t>
      </w:r>
      <w:r>
        <w:rPr>
          <w:iCs/>
          <w:i/>
        </w:rPr>
        <w:t xml:space="preserve">National Electrical Code Handbook.</w:t>
      </w:r>
    </w:p>
    <w:p>
      <w:pPr>
        <w:numPr>
          <w:ilvl w:val="0"/>
          <w:numId w:val="1001"/>
        </w:numPr>
        <w:pStyle w:val="Compact"/>
      </w:pPr>
      <w:r>
        <w:t xml:space="preserve">City of Los Angeles Department of Building and Safety. (2022).</w:t>
      </w:r>
      <w:r>
        <w:t xml:space="preserve"> </w:t>
      </w:r>
      <w:r>
        <w:rPr>
          <w:iCs/>
          <w:i/>
        </w:rPr>
        <w:t xml:space="preserve">LACBC: Los Angeles Building Code.</w:t>
      </w:r>
    </w:p>
    <w:p>
      <w:pPr>
        <w:numPr>
          <w:ilvl w:val="0"/>
          <w:numId w:val="1001"/>
        </w:numPr>
        <w:pStyle w:val="Compact"/>
      </w:pPr>
      <w:r>
        <w:t xml:space="preserve">California Energy Commission. (2023).</w:t>
      </w:r>
      <w:r>
        <w:t xml:space="preserve"> </w:t>
      </w:r>
      <w:r>
        <w:rPr>
          <w:iCs/>
          <w:i/>
        </w:rPr>
        <w:t xml:space="preserve">Title 24 Energy Efficiency Standards.</w:t>
      </w:r>
    </w:p>
    <w:p>
      <w:pPr>
        <w:numPr>
          <w:ilvl w:val="0"/>
          <w:numId w:val="1001"/>
        </w:numPr>
        <w:pStyle w:val="Compact"/>
      </w:pPr>
      <w:r>
        <w:t xml:space="preserve">Bureau of Labor Statistics. (2018-Current).</w:t>
      </w:r>
      <w:r>
        <w:t xml:space="preserve"> </w:t>
      </w:r>
      <w:r>
        <w:rPr>
          <w:iCs/>
          <w:i/>
        </w:rPr>
        <w:t xml:space="preserve">Occational Outlook Handbook: Electricians.</w:t>
      </w:r>
      <w:r>
        <w:t xml:space="preserve"> </w:t>
      </w:r>
      <w:r>
        <w:t xml:space="preserve">U.S. Department of Labor.</w:t>
      </w:r>
    </w:p>
    <w:p>
      <w:pPr>
        <w:numPr>
          <w:ilvl w:val="0"/>
          <w:numId w:val="1001"/>
        </w:numPr>
        <w:pStyle w:val="Compact"/>
      </w:pPr>
      <w:r>
        <w:t xml:space="preserve">Gonzalez, R. &amp; Smith, J. (2021). "Seismic Retrofitting Strategies for Residential Electrical Systems in Southern California."</w:t>
      </w:r>
      <w:r>
        <w:t xml:space="preserve"> </w:t>
      </w:r>
      <w:r>
        <w:rPr>
          <w:iCs/>
          <w:i/>
        </w:rPr>
        <w:t xml:space="preserve">Journal of Structural Engineering</w:t>
      </w:r>
      <w:r>
        <w:t xml:space="preserve">, 45(3), 112-128.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Residential Electrical Infrastructure in United States Los Angeles: An Academic Analysis</dc:title>
  <dc:creator/>
  <cp:keywords/>
  <dcterms:created xsi:type="dcterms:W3CDTF">2026-07-29T19:34:57Z</dcterms:created>
  <dcterms:modified xsi:type="dcterms:W3CDTF">2026-07-29T19:34:57Z</dcterms:modified>
</cp:coreProperties>
</file>

<file path=docProps/custom.xml><?xml version="1.0" encoding="utf-8"?>
<Properties xmlns="http://schemas.openxmlformats.org/officeDocument/2006/custom-properties" xmlns:vt="http://schemas.openxmlformats.org/officeDocument/2006/docPropsVTypes"/>
</file>