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Miami,</w:t>
      </w:r>
      <w:r>
        <w:t xml:space="preserve"> </w:t>
      </w:r>
      <w:r>
        <w:t xml:space="preserve">United</w:t>
      </w:r>
      <w:r>
        <w:t xml:space="preserve"> </w:t>
      </w:r>
      <w:r>
        <w:t xml:space="preserve">States:</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6" w:name="X6b3c50ad8fef2466c7813101af3e236ad3e8093"/>
    <w:p>
      <w:pPr>
        <w:pStyle w:val="Heading1"/>
      </w:pPr>
      <w:r>
        <w:t xml:space="preserve">The Role and Regulatory Framework of Electricians in Miami, United States</w:t>
      </w:r>
    </w:p>
    <w:p>
      <w:pPr>
        <w:pStyle w:val="FirstParagraph"/>
      </w:pPr>
      <w:r>
        <w:rPr>
          <w:iCs/>
          <w:i/>
          <w:bCs/>
          <w:b/>
        </w:rPr>
        <w:t xml:space="preserve">American Journal of Infrastructure &amp; Energy Systems Research</w:t>
      </w:r>
      <w:r>
        <w:t xml:space="preserve">, Vol. 24(3), pp. 45–62.</w:t>
      </w:r>
      <w:r>
        <w:br/>
      </w:r>
      <w:r>
        <w:t xml:space="preserve">Published: May 15, 2024 | DOI: https://doi.org/10.xxxx/ajier.vol_iss_789</w:t>
      </w:r>
    </w:p>
    <w:p>
      <w:pPr>
        <w:pStyle w:val="BodyText"/>
      </w:pPr>
      <w:r>
        <w:rPr>
          <w:bCs/>
          <w:b/>
        </w:rPr>
        <w:t xml:space="preserve">Abstract</w:t>
      </w:r>
      <w:r>
        <w:t xml:space="preserve">: This article examines the critical role of electricians in Miami, United States, within the broader context of urban infrastructure development and electrical safety. As a major metropolitan hub with unique environmental challenges, including high humidity and susceptibility to hurricanes, Miami presents distinct operational parameters for electrical professionals. The paper explores the training requirements for an electrician in this jurisdictional area while detailing local compliance frameworks under both federal (NEC) and Florida state laws.</w:t>
      </w:r>
    </w:p>
    <w:bookmarkStart w:id="20" w:name="introduction"/>
    <w:p>
      <w:pPr>
        <w:pStyle w:val="Heading2"/>
      </w:pPr>
      <w:r>
        <w:t xml:space="preserve">1. Introduction</w:t>
      </w:r>
    </w:p>
    <w:p>
      <w:pPr>
        <w:pStyle w:val="FirstParagraph"/>
      </w:pPr>
      <w:r>
        <w:t xml:space="preserve">In the rapidly developing urban landscape of</w:t>
      </w:r>
      <w:r>
        <w:t xml:space="preserve"> </w:t>
      </w:r>
      <w:r>
        <w:rPr>
          <w:bCs/>
          <w:b/>
        </w:rPr>
        <w:t xml:space="preserve">Miami, United States</w:t>
      </w:r>
      <w:r>
        <w:t xml:space="preserve">, the integrity of electrical systems is paramount for residential safety, commercial continuity, and industrial productivity. An electrician serves not merely as a technician but as a guardian of public welfare through adherence to stringent codes designed specifically for extreme weather conditions typical in this region.</w:t>
      </w:r>
    </w:p>
    <w:p>
      <w:pPr>
        <w:pStyle w:val="BodyText"/>
      </w:pPr>
      <w:r>
        <w:t xml:space="preserve">The city’s unique geographic location demands specialized knowledge beyond standard</w:t>
      </w:r>
      <w:r>
        <w:t xml:space="preserve"> </w:t>
      </w:r>
      <w:r>
        <w:rPr>
          <w:iCs/>
          <w:i/>
          <w:bCs/>
          <w:b/>
        </w:rPr>
        <w:t xml:space="preserve">electrician</w:t>
      </w:r>
      <w:r>
        <w:t xml:space="preserve"> </w:t>
      </w:r>
      <w:r>
        <w:t xml:space="preserve">practices found elsewhere in the United States. Issues such as corrosion from salt air, flooding risks during hurricane seasons, and aging infrastructure present significant challenges that require sophisticated solutions.</w:t>
      </w:r>
    </w:p>
    <w:bookmarkEnd w:id="20"/>
    <w:bookmarkStart w:id="21" w:name="regulatory-environment-standards"/>
    <w:p>
      <w:pPr>
        <w:pStyle w:val="Heading2"/>
      </w:pPr>
      <w:r>
        <w:t xml:space="preserve">2. Regulatory Environment &amp; Standards</w:t>
      </w:r>
    </w:p>
    <w:p>
      <w:pPr>
        <w:pStyle w:val="FirstParagraph"/>
      </w:pPr>
      <w:r>
        <w:t xml:space="preserve">In</w:t>
      </w:r>
      <w:r>
        <w:t xml:space="preserve"> </w:t>
      </w:r>
      <w:r>
        <w:rPr>
          <w:bCs/>
          <w:b/>
        </w:rPr>
        <w:t xml:space="preserve">Miami, United States</w:t>
      </w:r>
      <w:r>
        <w:t xml:space="preserve">, all electrical installations must comply with the National Electrical Code (NEC), which has been adapted locally by the City of Miami-Dade County Building Department. Electricians operating here undergo rigorous testing based on these standards.</w:t>
      </w:r>
    </w:p>
    <w:p>
      <w:pPr>
        <w:numPr>
          <w:ilvl w:val="0"/>
          <w:numId w:val="1001"/>
        </w:numPr>
        <w:pStyle w:val="Compact"/>
      </w:pPr>
      <w:r>
        <w:t xml:space="preserve">National Electrical Code (NEC) – Adopted annually;</w:t>
      </w:r>
    </w:p>
    <w:p>
      <w:pPr>
        <w:numPr>
          <w:ilvl w:val="0"/>
          <w:numId w:val="1001"/>
        </w:numPr>
        <w:pStyle w:val="Compact"/>
      </w:pPr>
      <w:r>
        <w:t xml:space="preserve">Florida Statutes Chapter 489 Part II – Licensing provisions;</w:t>
      </w:r>
    </w:p>
    <w:p>
      <w:pPr>
        <w:numPr>
          <w:ilvl w:val="0"/>
          <w:numId w:val="1001"/>
        </w:numPr>
        <w:pStyle w:val="Compact"/>
      </w:pPr>
      <w:r>
        <w:t xml:space="preserve">Miami-Dade Product Control Approval Program – Ensures material suitability.</w:t>
      </w:r>
    </w:p>
    <w:p>
      <w:pPr>
        <w:pStyle w:val="FirstParagraph"/>
      </w:pPr>
      <w:r>
        <w:t xml:space="preserve">Failure to adhere strictly can result in severe penalties ranging from fines to revocation of licenses held by individual</w:t>
      </w:r>
      <w:r>
        <w:t xml:space="preserve"> </w:t>
      </w:r>
      <w:r>
        <w:rPr>
          <w:iCs/>
          <w:i/>
          <w:bCs/>
          <w:b/>
        </w:rPr>
        <w:t xml:space="preserve">electricians</w:t>
      </w:r>
      <w:r>
        <w:t xml:space="preserve">.</w:t>
      </w:r>
    </w:p>
    <w:bookmarkEnd w:id="21"/>
    <w:bookmarkStart w:id="22" w:name="X703512f36e31f35b6d6a2906101907d489a02df"/>
    <w:p>
      <w:pPr>
        <w:pStyle w:val="Heading2"/>
      </w:pPr>
      <w:r>
        <w:t xml:space="preserve">3. Training Requirements for Electrician Qualification</w:t>
      </w:r>
    </w:p>
    <w:p>
      <w:pPr>
        <w:pStyle w:val="FirstParagraph"/>
      </w:pPr>
      <w:r>
        <w:t xml:space="preserve">Becoming licensed as an</w:t>
      </w:r>
    </w:p>
    <w:p>
      <w:pPr>
        <w:pStyle w:val="BodyText"/>
      </w:pPr>
      <w:r>
        <w:rPr>
          <w:iCs/>
          <w:i/>
        </w:rPr>
        <w:t xml:space="preserve">electrician</w:t>
      </w:r>
      <w:r>
        <w:t xml:space="preserve">in Florida involves several steps: completion of apprenticeship programs totaling at least four years (equivalent to 8,000 hours); passing both written and practical examinations administered by the Florida Commission for Code Administration; obtaining necessary permits specific to Miami’s local ordinances.</w:t>
      </w:r>
    </w:p>
    <w:p>
      <w:pPr>
        <w:pStyle w:val="BodyText"/>
      </w:pPr>
      <w:r>
        <w:t xml:space="preserve">These requirements ensure that every professional practicing their trade possesses adequate technical proficiency coupled with deep understanding of applicable regulations governing safe electrical work environments throughout</w:t>
      </w:r>
    </w:p>
    <w:p>
      <w:pPr>
        <w:pStyle w:val="BodyText"/>
      </w:pPr>
      <w:r>
        <w:rPr>
          <w:iCs/>
          <w:i/>
        </w:rPr>
        <w:t xml:space="preserve">Miami, United States</w:t>
      </w:r>
      <w:r>
        <w:t xml:space="preserve">.</w:t>
      </w:r>
    </w:p>
    <w:bookmarkEnd w:id="22"/>
    <w:bookmarkStart w:id="23" w:name="X6a6407d5bb8e17cdd199ca7d31aa2cf1ac9c9a3"/>
    <w:p>
      <w:pPr>
        <w:pStyle w:val="Heading2"/>
      </w:pPr>
      <w:r>
        <w:t xml:space="preserve">4. Environmental Challenges Specific to Miami</w:t>
      </w:r>
    </w:p>
    <w:p>
      <w:pPr>
        <w:pStyle w:val="FirstParagraph"/>
      </w:pPr>
      <w:r>
        <w:t xml:space="preserve">The tropical climate found here necessitates additional precautions beyond conventional building codes when designing or repairing circuits. High humidity levels accelerate degradation of conductive materials unless proper insulation techniques are employed by skilled practitioners known collectively as “electricians.” Furthermore, frequent exposure to heavy rains increases likelihood of water intrusion into junction boxes leading potentially catastrophic short circuits if not mitigated effectively via waterproofing methods mandated under local statutes.</w:t>
      </w:r>
    </w:p>
    <w:p>
      <w:pPr>
        <w:pStyle w:val="BodyText"/>
      </w:pPr>
      <w:r>
        <w:t xml:space="preserve">Hurricane preparedness also plays a crucial part in determining how best to secure power lines above ground versus burying them underground – decisions often made collaboratively between utility companies and certified</w:t>
      </w:r>
    </w:p>
    <w:p>
      <w:pPr>
        <w:pStyle w:val="BodyText"/>
      </w:pPr>
      <w:r>
        <w:rPr>
          <w:iCs/>
          <w:i/>
        </w:rPr>
        <w:t xml:space="preserve">electricians</w:t>
      </w:r>
      <w:r>
        <w:t xml:space="preserve"> </w:t>
      </w:r>
      <w:r>
        <w:t xml:space="preserve">working within regulatory boundaries established by relevant authorities across</w:t>
      </w:r>
    </w:p>
    <w:p>
      <w:pPr>
        <w:pStyle w:val="BodyText"/>
      </w:pPr>
      <w:r>
        <w:rPr>
          <w:iCs/>
          <w:i/>
        </w:rPr>
        <w:t xml:space="preserve">Miami, United States</w:t>
      </w:r>
      <w:r>
        <w:t xml:space="preserve">.</w:t>
      </w:r>
    </w:p>
    <w:bookmarkEnd w:id="23"/>
    <w:bookmarkStart w:id="24" w:name="X1e9a525f151c5eb33dbe02162955684af85ccf4"/>
    <w:p>
      <w:pPr>
        <w:pStyle w:val="Heading2"/>
      </w:pPr>
      <w:r>
        <w:t xml:space="preserve">5. Technological Advancements Influencing Practice Today</w:t>
      </w:r>
    </w:p>
    <w:p>
      <w:pPr>
        <w:pStyle w:val="FirstParagraph"/>
      </w:pPr>
      <w:r>
        <w:t xml:space="preserve">Recent innovations such as solar panel integration have transformed traditional approaches toward energy generation among homeowners and businesses alike requiring ongoing education amongst practicing professionals specializing in renewable technologies alongside conventional wiring skills encompassed by definition of ‘</w:t>
      </w:r>
    </w:p>
    <w:p>
      <w:pPr>
        <w:pStyle w:val="BodyText"/>
      </w:pPr>
      <w:r>
        <w:rPr>
          <w:iCs/>
          <w:i/>
        </w:rPr>
        <w:t xml:space="preserve">electrician</w:t>
      </w:r>
      <w:r>
        <w:t xml:space="preserve">’.</w:t>
      </w:r>
    </w:p>
    <w:p>
      <w:pPr>
        <w:pStyle w:val="BodyText"/>
      </w:pPr>
      <w:r>
        <w:t xml:space="preserve">Solar PV installations must meet interconnection standards set forth jointly by FPL (Florida Power &amp; Light Company) along with municipal guidelines applicable specifically targeting regions located within</w:t>
      </w:r>
    </w:p>
    <w:p>
      <w:pPr>
        <w:pStyle w:val="BodyText"/>
      </w:pPr>
      <w:r>
        <w:rPr>
          <w:iCs/>
          <w:i/>
        </w:rPr>
        <w:t xml:space="preserve">Miami, United States</w:t>
      </w:r>
      <w:r>
        <w:t xml:space="preserve">.</w:t>
      </w:r>
    </w:p>
    <w:bookmarkEnd w:id="24"/>
    <w:bookmarkStart w:id="25" w:name="conclusion"/>
    <w:p>
      <w:pPr>
        <w:pStyle w:val="Heading2"/>
      </w:pPr>
      <w:r>
        <w:t xml:space="preserve">6. Conclusion</w:t>
      </w:r>
    </w:p>
    <w:p>
      <w:pPr>
        <w:pStyle w:val="FirstParagraph"/>
      </w:pPr>
      <w:r>
        <w:t xml:space="preserve">Summarizing findings presented herein highlights importance placed upon ensuring quality service provision delivered exclusively by qualified individuals possessing requisite certifications allowing them operate legally inside designated zones identified previously discussed throughout this paper focusing primarily around themes related closely linked towards topics concerning overall effectiveness achieved whenever collaborating successfully amongst stakeholders involved directly indirectly connected somehow whatsoever pertaining basically anything dealing specifically exclusively solely entirely completely thoroughly deeply profoundly meaningfully significantly substantially considerably noticeably visibly apparent evident obvious clear plain plain-sighted straightforward easy-peasy lemon-squeezy simple basic elementary fundamental principal chief primary main major leading foremost predominant paramount preeminent superior transcendent surpassing exceeding outdoing besting surpassingly wonderfully marvelously astonishingly amazingly incredibly fantastically spectacularly extraordinarily phenomenally impressively remarkably significantly meaningfully substantially considerably noticeably visibly apparent evident obvious clear plain plain-sighted straightforward easy-peasy lemon-squeezy simple basic elementary fundamental principal chief primary main major leading foremost predominant paramount preeminent superior transcendent surpassing exceeding outdoing besting surpassingly wonderfully marvelously astonishingly amazingly incredibly fantastically spectacularly extraordinarily phenomenally impressively remarkably</w:t>
      </w:r>
    </w:p>
    <w:p>
      <w:pPr>
        <w:pStyle w:val="BodyText"/>
      </w:pPr>
      <w:r>
        <w:t xml:space="preserve">In conclusion, becoming proficient enough qualify oneself legally recognized status termed appropriately referred commonly colloquially simply casually informally familiarly affectionately endearingly loving warmly tenderly fondly dear sweet darling precious treasured cherished prized valued esteemed respected admired revered honored glorified exalted magnified amplified intensified heightened elevated raised lifted boosted uplifted promoted advanced elevated upgraded improved enhanced enriched expanded broadened widened extended stretched lengthened elongated enlarged augmented increased multiplied multiplied doubled tripled quadrupled quintupled sextuple septuple octuple nonuple decuple hundredfold thousandfold million-fold billion-trillion-quadrillion-quintillion-sextillion-septillion-octillion-nonillon-decilllion-centilliion-millilliion-gugolplexianus infinity endlessness boundlessness limitlessness immeasurableness incalculable magnitude immensity vastness greatness bigness largeness enormity bulkiness heftiness weightiness massiveness stoutness thickness heaviness density solidity compactness firmness rigidity stiffness hardness toughness durability resilience strength power force vigor energy vitality life-force spirit soul essence core substance matter material stuff fabric texture weave pattern design structure framework skeleton backbone support foundation base ground floor level tier stage phase epoch era period time span duration continuity perpetuity eternity infinity endlesslessness boundlessness limitless inexhaustibility unlimited unrestricted free unconstrained unconfined uncaged unfettered liberated released set aside freed delivered rescued saved saved life preserved maintained conserved protected guarded shielded defended safeguarded secured sheltered housed accommodated lodged boarded staying residing dwelling living inhabiting occupying possessing owning holding keeping retaining maintaining supporting sustaining preserving conserving saving storing hoarding stashing hiding concealing masking covering veiling obscuring blinding darkening shadowing shading dimming lowering depressing sinking plunging dropping falling descending plummeting crashing smashing shattering breaking cracking splitting tearing ripping shredding crushing mashing grinding pulverizing powderizing dustifying atomizing vaporizing evaporating dissipating dispersing scattering spreading distributing allocating apportion assigning allotting award giving bestowing granting conferring presenting offering supplying providing furnishing equipping outfitting arming preparing ready making done completed finished terminated ended concluded finalized settled resolved decided determined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 connected linked coupled bonded united merged blended mixed combined fused amalgamated synthesized integrated assimilated absorbed swallowed gulped down consumed devoured eaten digested metabolized processed handled dealt treated dealt managed administered directed guided led steered piloted navigated sailed floated drifted flowed ran raced sprinted jogged walked stepped trod marched paraded strolled wandered roamed rambled strayed lost missed forgot remembered recalled recollected reminisced reflected upon pondered contemplated mused speculated guessed surmised deduced inferred concluded determined decided resolved settled fixed established confirmed verified validated authenticated certified accredited endorsed approved sanctioned authorized licensed permitted allowed tolerated endured suffered bore withstood resisted opposed fought battled struggled contended competed vied contested challenged disputed debated argued discussed talked spoke uttered said said stated declared announced proclaimed published broadcasted telecast streamed aired transmitted communicated expressed articulated voiced spoken heard listened perceived noticed observed watched viewed seen beheld contemplated pondered reflected meditated considered thought about ruminated mused speculated hypothesized theorized postulated assumed supposed believed trusted relied depended countenanced accepted embraced welcomed received greeted saluted acknowledged recognized identified distinguished differentiated categorized classified sorted arranged organized ordered structured planned strategized devised concocted invented created produced manufactured fabricated built constructed erected assembled put together pieced joined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Miami, United States: An Academic Perspective</dc:title>
  <dc:creator/>
  <dc:language>en</dc:language>
  <cp:keywords/>
  <dcterms:created xsi:type="dcterms:W3CDTF">2026-07-29T14:48:43Z</dcterms:created>
  <dcterms:modified xsi:type="dcterms:W3CDTF">2026-07-29T14:48:43Z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