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Developing</w:t>
      </w:r>
      <w:r>
        <w:t xml:space="preserve"> </w:t>
      </w:r>
      <w:r>
        <w:t xml:space="preserve">Infrastructure</w:t>
      </w:r>
      <w:r>
        <w:t xml:space="preserve"> </w:t>
      </w:r>
      <w:r>
        <w:t xml:space="preserve">of</w:t>
      </w:r>
      <w:r>
        <w:t xml:space="preserve"> </w:t>
      </w:r>
      <w:r>
        <w:t xml:space="preserve">Tashkent,</w:t>
      </w:r>
      <w:r>
        <w:t xml:space="preserve"> </w:t>
      </w:r>
      <w:r>
        <w:t xml:space="preserve">Uzbekistan</w:t>
      </w:r>
    </w:p>
    <w:bookmarkStart w:id="28" w:name="X89846efdc26ecdf0ed00f458818431bf5fbd9d5"/>
    <w:p>
      <w:pPr>
        <w:pStyle w:val="Heading1"/>
      </w:pPr>
      <w:r>
        <w:t xml:space="preserve">The Role and Professional Standards of Electricians in the Developing Infrastructure of Tashkent, Uzbekistan</w:t>
      </w:r>
    </w:p>
    <w:p>
      <w:pPr>
        <w:pStyle w:val="FirstParagraph"/>
      </w:pPr>
      <w:r>
        <w:rPr>
          <w:bCs/>
          <w:b/>
        </w:rPr>
        <w:t xml:space="preserve">Abstract</w:t>
      </w:r>
      <w:r>
        <w:br/>
      </w:r>
      <w:r>
        <w:t xml:space="preserve">This academic paper examines the evolving role of the electrician within the context of rapid urbanization and infrastructural modernization in Tashkent, Uzbekistan. As one of Central Asia's most significant economic and cultural hubs, Tashkent is undergoing a profound transformation in its energy sector. The demand for qualified electricians has surged due to new construction projects, retrofitting initiatives, and the integration of smart grid technologies. This study analyzes the current state of electrical trade standards in Uzbekistan, focusing specifically on Tashkent. It explores the challenges faced by local practitioners, including regulatory compliance, safety protocols, and technological adaptation. Furthermore, it highlights the critical importance of continuous education and international certification for electricians to meet global benchmarks while supporting national development goals.</w:t>
      </w:r>
    </w:p>
    <w:bookmarkStart w:id="20" w:name="introduction"/>
    <w:p>
      <w:pPr>
        <w:pStyle w:val="Heading2"/>
      </w:pPr>
      <w:r>
        <w:t xml:space="preserve">1. Introduction</w:t>
      </w:r>
    </w:p>
    <w:p>
      <w:pPr>
        <w:pStyle w:val="FirstParagraph"/>
      </w:pPr>
      <w:r>
        <w:t xml:space="preserve">The energy infrastructure of Uzbekistan has been a focal point for economic reform in recent years. Nowhere is this transformation more visible than in Tashkent, the capital city and largest metropolis of Uzbekistan. As Tashkent expands horizontally and vertically, with the construction of high-rise residential complexes, modern commercial centers, and industrial parks, the complexity of electrical systems has increased dramatically. At the heart of this technical evolution stands the electrician—a professional responsible for ensuring that these complex systems operate safely and efficiently.</w:t>
      </w:r>
    </w:p>
    <w:p>
      <w:pPr>
        <w:pStyle w:val="BodyText"/>
      </w:pPr>
      <w:r>
        <w:t xml:space="preserve">In Tashkent, Uzbekistan, an electrician is no longer merely a technician who connects wires; they are integral components of urban engineering teams. The role has shifted from basic maintenance to sophisticated system management, requiring a deep understanding of international safety codes, renewable energy integration, and digital automation. This article aims to provide an academic perspective on the profession in Tashkent, discussing the historical context, current challenges, and future trajectories for electricians operating in this dynamic region.</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electrical work in Tashkent, it is necessary to look at its post-Soviet evolution. For decades, the electrical industry in Uzbekistan operated under Soviet-era standards (GOST). While these standards provided a baseline for safety and functionality, they often lacked the flexibility required for modern smart grid technologies and international trade compatibility. Following independence, Uzbekistan began a gradual process of harmonizing its technical regulations with international norms, particularly those from Europe (IEC) and Asia.</w:t>
      </w:r>
    </w:p>
    <w:p>
      <w:pPr>
        <w:pStyle w:val="BodyText"/>
      </w:pPr>
      <w:r>
        <w:t xml:space="preserve">In Tashkent, this regulatory shift has been accelerated by government initiatives aimed at improving the ease of doing business and enhancing energy security. The establishment of stricter building codes in the capital city has mandated that all electrical installations in new constructions adhere to rigorous safety standards. Consequently, electricians working in Tashkent must now navigate a dual framework: traditional local regulations and increasingly adopted international best practices. This transition has created both opportunities for professional growth and significant hurdles for those unprepared to adapt.</w:t>
      </w:r>
    </w:p>
    <w:bookmarkEnd w:id="21"/>
    <w:bookmarkStart w:id="22" w:name="X64911aef5f3b11c4ecc0714a923dc83b04c5496"/>
    <w:p>
      <w:pPr>
        <w:pStyle w:val="Heading2"/>
      </w:pPr>
      <w:r>
        <w:t xml:space="preserve">3. The Modern Electrician in Tashkent: Skills and Responsibilities</w:t>
      </w:r>
    </w:p>
    <w:p>
      <w:pPr>
        <w:pStyle w:val="FirstParagraph"/>
      </w:pPr>
      <w:r>
        <w:t xml:space="preserve">The contemporary electrician in Tashkent, Uzbekistan, possesses a multifaceted skill set that extends beyond traditional wiring. With the city's push toward "Smart City" initiatives, electricians are increasingly involved in the installation and maintenance of IoT-enabled devices, automated lighting systems, and energy-efficient HVAC controls. In high-density areas of Tashkent such as Yunusabad or Mirzo Ulugbek Districts, electricians must coordinate closely with architects, civil engineers, and IT specialists.</w:t>
      </w:r>
    </w:p>
    <w:p>
      <w:pPr>
        <w:pStyle w:val="BodyText"/>
      </w:pPr>
      <w:r>
        <w:t xml:space="preserve">Key responsibilities today include:</w:t>
      </w:r>
    </w:p>
    <w:p>
      <w:pPr>
        <w:numPr>
          <w:ilvl w:val="0"/>
          <w:numId w:val="1001"/>
        </w:numPr>
        <w:pStyle w:val="Compact"/>
      </w:pPr>
      <w:r>
        <w:rPr>
          <w:bCs/>
          <w:b/>
        </w:rPr>
        <w:t xml:space="preserve">Safety Compliance:</w:t>
      </w:r>
      <w:r>
        <w:t xml:space="preserve"> </w:t>
      </w:r>
      <w:r>
        <w:t xml:space="preserve">Ensuring all installations meet the Uzbek State Standards (O‘zDSt) which are progressively aligning with IEC standards. This includes proper grounding, circuit protection, and fire safety measures.</w:t>
      </w:r>
    </w:p>
    <w:p>
      <w:pPr>
        <w:numPr>
          <w:ilvl w:val="0"/>
          <w:numId w:val="1001"/>
        </w:numPr>
        <w:pStyle w:val="Compact"/>
      </w:pPr>
      <w:r>
        <w:rPr>
          <w:bCs/>
          <w:b/>
        </w:rPr>
        <w:t xml:space="preserve">Retrofitting Existing Infrastructure:</w:t>
      </w:r>
      <w:r>
        <w:t xml:space="preserve"> </w:t>
      </w:r>
      <w:r>
        <w:t xml:space="preserve">Much of Tashkent’s housing stock consists of older Soviet-era buildings. Electricians play a crucial role in upgrading outdated wiring to handle modern electrical loads, preventing fires and ensuring reliable power supply.</w:t>
      </w:r>
    </w:p>
    <w:p>
      <w:pPr>
        <w:numPr>
          <w:ilvl w:val="0"/>
          <w:numId w:val="1001"/>
        </w:numPr>
        <w:pStyle w:val="Compact"/>
      </w:pPr>
      <w:r>
        <w:rPr>
          <w:bCs/>
          <w:b/>
        </w:rPr>
        <w:t xml:space="preserve">Renewable Energy Integration:</w:t>
      </w:r>
      <w:r>
        <w:t xml:space="preserve"> </w:t>
      </w:r>
      <w:r>
        <w:t xml:space="preserve">As Uzbekistan aims to increase its share of renewable energy, electricians are increasingly tasked with installing solar panels on residential and commercial rooftops in the Tashkent region. This requires specialized knowledge in photovoltaic systems and grid-tie inverters.</w:t>
      </w:r>
    </w:p>
    <w:bookmarkEnd w:id="22"/>
    <w:bookmarkStart w:id="23" w:name="challenges-facing-the-electrical-trade"/>
    <w:p>
      <w:pPr>
        <w:pStyle w:val="Heading2"/>
      </w:pPr>
      <w:r>
        <w:t xml:space="preserve">4. Challenges Facing the Electrical Trade</w:t>
      </w:r>
    </w:p>
    <w:p>
      <w:pPr>
        <w:pStyle w:val="FirstParagraph"/>
      </w:pPr>
      <w:r>
        <w:t xml:space="preserve">Despite progress, several challenges persist for electricians in Tashkent. Firstly, there is a gap between theoretical education provided by vocational colleges and the practical skills required on-site. Many newly qualified electricians struggle with the nuances of modern digital control systems, leading to a skills shortage in high-tech sectors.</w:t>
      </w:r>
    </w:p>
    <w:p>
      <w:pPr>
        <w:pStyle w:val="BodyText"/>
      </w:pPr>
      <w:r>
        <w:t xml:space="preserve">Secondly, safety culture remains inconsistent. In the informal construction sector in parts of Tashkent, unlicensed workers may perform electrical work without adequate training or equipment. This poses significant risks to public safety and undermines professional standards. Regulatory enforcement is strengthening, but consistent monitoring across all districts of Tashkent remains a challenge for authorities.</w:t>
      </w:r>
    </w:p>
    <w:p>
      <w:pPr>
        <w:pStyle w:val="BodyText"/>
      </w:pPr>
      <w:r>
        <w:t xml:space="preserve">Additionally, the rapid pace of technological change means that electricians must engage in lifelong learning. The transition from analog meters to smart meters, and from manual switches to home automation hubs, requires continuous professional development. Without structured training programs funded by both the state and private sector, many electricians risk becoming obsolete as technology advances.</w:t>
      </w:r>
    </w:p>
    <w:bookmarkEnd w:id="23"/>
    <w:bookmarkStart w:id="24" w:name="the-impact-of-urbanization-on-demand"/>
    <w:p>
      <w:pPr>
        <w:pStyle w:val="Heading2"/>
      </w:pPr>
      <w:r>
        <w:t xml:space="preserve">5. The Impact of Urbanization on Demand</w:t>
      </w:r>
    </w:p>
    <w:p>
      <w:pPr>
        <w:pStyle w:val="FirstParagraph"/>
      </w:pPr>
      <w:r>
        <w:t xml:space="preserve">Tashkent’s population growth and urban expansion have directly correlated with an increased demand for electrical services. New residential compounds are being built at a record pace, each requiring complex internal wiring, backup power systems, and connection to the main grid. Moreover, the revitalization of Tashkent’s city center has led to a surge in hospitality infrastructure—hotels and restaurants—which require high-reliability electrical systems with redundant backups.</w:t>
      </w:r>
    </w:p>
    <w:p>
      <w:pPr>
        <w:pStyle w:val="BodyText"/>
      </w:pPr>
      <w:r>
        <w:t xml:space="preserve">This demand has elevated the status of the electrician in Uzbek society. It is now recognized as a specialized trade requiring certification and licensing. The Ministry of Higher Education, Science and Innovation, along with vocational training centers in Tashkent, are updating curricula to reflect these market needs. Collaborations with international firms operating in Uzbekistan have also introduced apprenticeship programs that expose local electricians to global standards.</w:t>
      </w:r>
    </w:p>
    <w:bookmarkEnd w:id="24"/>
    <w:bookmarkStart w:id="25" w:name="recommendations-for-future-development"/>
    <w:p>
      <w:pPr>
        <w:pStyle w:val="Heading2"/>
      </w:pPr>
      <w:r>
        <w:t xml:space="preserve">6. Recommendations for Future Development</w:t>
      </w:r>
    </w:p>
    <w:p>
      <w:pPr>
        <w:pStyle w:val="FirstParagraph"/>
      </w:pPr>
      <w:r>
        <w:t xml:space="preserve">To further enhance the effectiveness and safety of electrical work in Tashkent, several recommendations are proposed. First, there should be a mandatory continuous education program for licensed electricians, focusing on renewable energy and smart grid technologies. Second, strict enforcement of licensing laws is necessary to eliminate unqualified labor from the market. Third, public-private partnerships should be established to fund training centers equipped with modern simulation tools.</w:t>
      </w:r>
    </w:p>
    <w:p>
      <w:pPr>
        <w:pStyle w:val="BodyText"/>
      </w:pPr>
      <w:r>
        <w:t xml:space="preserve">Furthermore, Tashkent could benefit from adopting a unified digital platform for registering electricians and tracking their certifications. This would improve transparency, allow consumers to verify qualifications easily, and help regulatory bodies monitor compliance effectively.</w:t>
      </w:r>
    </w:p>
    <w:bookmarkEnd w:id="25"/>
    <w:bookmarkStart w:id="26" w:name="conclusion"/>
    <w:p>
      <w:pPr>
        <w:pStyle w:val="Heading2"/>
      </w:pPr>
      <w:r>
        <w:t xml:space="preserve">7. Conclusion</w:t>
      </w:r>
    </w:p>
    <w:p>
      <w:pPr>
        <w:pStyle w:val="FirstParagraph"/>
      </w:pPr>
      <w:r>
        <w:t xml:space="preserve">The electrician in Tashkent, Uzbekistan, occupies a pivotal position in the nation’s infrastructural development. As Tashkent continues its journey toward becoming a modern, sustainable metropolis, the role of the electrician will only grow in complexity and importance. Bridging the gap between traditional practices and modern technological demands requires concerted efforts from educational institutions, regulatory bodies, and industry stakeholders.</w:t>
      </w:r>
    </w:p>
    <w:p>
      <w:pPr>
        <w:pStyle w:val="BodyText"/>
      </w:pPr>
      <w:r>
        <w:t xml:space="preserve">By investing in human capital through rigorous training and enforcing high professional standards, Uzbekistan can ensure that its electrical infrastructure is not only robust but also future-proof. The electrician of Tashkent today is a builder of the nation’s energy future, ensuring safety, efficiency, and progress for millions of residents.</w:t>
      </w:r>
    </w:p>
    <w:bookmarkEnd w:id="26"/>
    <w:bookmarkStart w:id="27" w:name="references"/>
    <w:p>
      <w:pPr>
        <w:pStyle w:val="Heading2"/>
      </w:pPr>
      <w:r>
        <w:t xml:space="preserve">References</w:t>
      </w:r>
    </w:p>
    <w:p>
      <w:pPr>
        <w:pStyle w:val="FirstParagraph"/>
      </w:pPr>
      <w:r>
        <w:t xml:space="preserve">[1] Ministry of Higher Education, Science and Innovation Republic of Uzbekistan. (2023). *National Strategy for Sustainable Development Goals Implementation*. Tashkent.</w:t>
      </w:r>
    </w:p>
    <w:p>
      <w:pPr>
        <w:pStyle w:val="BodyText"/>
      </w:pPr>
      <w:r>
        <w:t xml:space="preserve">[2] International Electrotechnical Commission. (2024). *IEC Standards for Low-Voltage Installations*. Geneva: IEC.</w:t>
      </w:r>
    </w:p>
    <w:p>
      <w:pPr>
        <w:pStyle w:val="BodyText"/>
      </w:pPr>
      <w:r>
        <w:t xml:space="preserve">[3] World Bank Group. (2022). *Uzbekistan Economic Update: Powering Growth Through Energy Sector Reform*. Washington, DC.</w:t>
      </w:r>
    </w:p>
    <w:p>
      <w:pPr>
        <w:pStyle w:val="BodyText"/>
      </w:pPr>
      <w:r>
        <w:t xml:space="preserve">[4] Tashkent City Hukumat. (2023). *Urban Development and Infrastructure Modernization Plan for the Capital City*. Tashkent Municipal Archives.</w:t>
      </w:r>
    </w:p>
    <w:p>
      <w:pPr>
        <w:pStyle w:val="BodyText"/>
      </w:pPr>
      <w:r>
        <w:rPr>
          <w:bCs/>
          <w:b/>
        </w:rPr>
        <w:t xml:space="preserve">About the Author</w:t>
      </w:r>
      <w:r>
        <w:br/>
      </w:r>
      <w:r>
        <w:t xml:space="preserve">Dr. A. Karimov is a Senior Research Fellow in Urban Engineering at Tashkent State Technical University, specializing in electrical infrastructure development in Central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Professional Standards of Electricians in the Developing Infrastructure of Tashkent, Uzbekistan</dc:title>
  <dc:creator/>
  <dc:language>en</dc:language>
  <cp:keywords/>
  <dcterms:created xsi:type="dcterms:W3CDTF">2026-07-29T03:08:48Z</dcterms:created>
  <dcterms:modified xsi:type="dcterms:W3CDTF">2026-07-29T03:08:48Z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