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Development</w:t>
      </w:r>
      <w:r>
        <w:t xml:space="preserve"> </w:t>
      </w:r>
      <w:r>
        <w:t xml:space="preserve">of</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Córdoba</w:t>
      </w:r>
    </w:p>
    <w:bookmarkStart w:id="22" w:name="X16a1a6b62917ff44d04ee8a06af27f723392019"/>
    <w:p>
      <w:pPr>
        <w:pStyle w:val="Heading1"/>
      </w:pPr>
      <w:r>
        <w:t xml:space="preserve">The Role of Electronics Engineering in the Technological Development of Argentina</w:t>
      </w:r>
    </w:p>
    <w:bookmarkStart w:id="21" w:name="Xdfec9187f5ef6d94d13350d9e53b593d6b149c9"/>
    <w:p>
      <w:pPr>
        <w:pStyle w:val="Heading2"/>
      </w:pPr>
      <w:r>
        <w:t xml:space="preserve">A Case Study on Córdoba’s Industrial and Academic Ecosystem</w:t>
      </w:r>
    </w:p>
    <w:p>
      <w:pPr>
        <w:pStyle w:val="FirstParagraph"/>
      </w:pPr>
      <w:r>
        <w:br/>
      </w:r>
    </w:p>
    <w:p>
      <w:pPr>
        <w:pStyle w:val="BodyText"/>
      </w:pPr>
      <w:r>
        <w:t xml:space="preserve">Author: Juan Carlos Mendez</w:t>
      </w:r>
      <w:r>
        <w:br/>
      </w:r>
      <w:r>
        <w:t xml:space="preserve">Department of Electrical Engineering, Universidad Nacional de Córdoba</w:t>
      </w:r>
      <w:r>
        <w:br/>
      </w:r>
      <w:r>
        <w:t xml:space="preserve">Córdoba, Argentina</w:t>
      </w:r>
      <w:r>
        <w:br/>
      </w:r>
      <w:r>
        <w:br/>
      </w:r>
      <w:r>
        <w:rPr>
          <w:bCs/>
          <w:b/>
        </w:rPr>
        <w:t xml:space="preserve">Date:</w:t>
      </w:r>
      <w:r>
        <w:t xml:space="preserve"> </w:t>
      </w:r>
      <w:r>
        <w:t xml:space="preserve">October 15, 2023</w:t>
      </w:r>
    </w:p>
    <w:bookmarkStart w:id="20" w:name="abstract"/>
    <w:p>
      <w:pPr>
        <w:pStyle w:val="Heading3"/>
      </w:pPr>
      <w:r>
        <w:t xml:space="preserve">Abstract</w:t>
      </w:r>
    </w:p>
    <w:p>
      <w:pPr>
        <w:pStyle w:val="FirstParagraph"/>
      </w:pPr>
      <w:r>
        <w:t xml:space="preserve">This article examines the pivotal role of Electronics Engineering within the context of Argentina’s regional technological landscape, with a specific focus on the province of Córdoba. As one of Argentina's most important industrial and academic hubs, Córdoba presents a unique case study for analyzing how Electronics Engineers contribute to national innovation, agricultural technology (AgTech), and industrial automation. By reviewing current academic initiatives in Córdoba and their integration into local industry, this paper highlights the synergies between university research centers such as the National University of Córdoba (UNC) and private sector enterprises. The findings suggest that a robust ecosystem supporting Electronics Engineering is critical for Argentina’s transition toward a knowledge-based economy, particularly in addressing local challenges through embedded systems, IoT solutions, and renewable energy management.</w:t>
      </w:r>
    </w:p>
    <w:bookmarkEnd w:id="20"/>
    <w:p>
      <w:pPr>
        <w:pStyle w:val="BodyText"/>
      </w:pPr>
      <w:r>
        <w:t xml:space="preserve">1. Introduction</w:t>
      </w:r>
    </w:p>
    <w:p>
      <w:pPr>
        <w:pStyle w:val="BodyText"/>
      </w:pPr>
      <w:r>
        <w:t xml:space="preserve">The landscape of engineering in South America has undergone significant transformations over the past three decades. In Argentina, the field of Electronics Engineering stands at the forefront of this change, driving innovations that span from telecommunications to advanced manufacturing. While Buenos Aires often captures international attention as the political and economic capital, Córdoba has emerged as a vital center for scientific research and technological development. Located in central Argentina, Córdoba is not only home to one of Latin America’s oldest universities but also hosts a dense cluster of technology parks, research institutes, and multinational companies.</w:t>
      </w:r>
    </w:p>
    <w:p>
      <w:pPr>
        <w:pStyle w:val="BodyText"/>
      </w:pPr>
      <w:r>
        <w:t xml:space="preserve">This article aims to explore the specific contributions of Electronics Engineers in Córdoba. By analyzing the intersection between academic training and industrial application, we can understand how this profession serves as a catalyst for regional development. The focus remains strictly on how electronic systems design, microcontroller programming, and signal processing are utilized to solve local problems in agriculture, automotive assembly, and energy sectors.</w:t>
      </w:r>
    </w:p>
    <w:p>
      <w:pPr>
        <w:pStyle w:val="BodyText"/>
      </w:pPr>
      <w:r>
        <w:t xml:space="preserve">2. The Academic Foundation in Córdoba</w:t>
      </w:r>
    </w:p>
    <w:p>
      <w:pPr>
        <w:pStyle w:val="BodyText"/>
      </w:pPr>
      <w:r>
        <w:t xml:space="preserve">The backbone of any technological advancement is the educational institution. In Argentina’s Córdoba region, the National University of Córdoba (UNC) and the Technological University National (UTN) Regional Faculty Córdoba provide rigorous training programs for Electronics Engineers. These institutions have adapted their curricula to meet modern demands, emphasizing embedded systems, digital signal processing, and wireless communications.</w:t>
      </w:r>
    </w:p>
    <w:p>
      <w:pPr>
        <w:pStyle w:val="BodyText"/>
      </w:pPr>
      <w:r>
        <w:t xml:space="preserve">The research groups within these universities work closely with industry partners. For instance, the Research Center for Informatics and Automation (CIADA) is a prime example of how academic resources in Córdoba are leveraged. Here, Electronics Engineers develop prototypes that range from automated irrigation systems to diagnostic tools for medical equipment. This collaboration between academia and industry ensures that the theoretical knowledge imparted to students is immediately applicable to real-world scenarios, fostering a culture of innovation that extends beyond the classroom.</w:t>
      </w:r>
    </w:p>
    <w:p>
      <w:pPr>
        <w:pStyle w:val="BodyText"/>
      </w:pPr>
      <w:r>
        <w:t xml:space="preserve">3. Industrial Applications: AgTech and Automotive Sectors</w:t>
      </w:r>
    </w:p>
    <w:p>
      <w:pPr>
        <w:pStyle w:val="BodyText"/>
      </w:pPr>
      <w:r>
        <w:t xml:space="preserve">Córdoba’s economy is traditionally strong in automotive manufacturing, but recently there has been a surge in interest toward Agricultural Technology (AgTech). The vast agricultural hinterlands surrounding Córdoba present unique challenges that require sophisticated electronic solutions. Electronics Engineers based in this region are tasked with developing sensors capable of monitoring soil moisture, crop health, and weather patterns in real-time.</w:t>
      </w:r>
    </w:p>
    <w:p>
      <w:pPr>
        <w:pStyle w:val="BodyText"/>
      </w:pPr>
      <w:r>
        <w:t xml:space="preserve">These engineers utilize Internet of Things (IoT) technologies to create networks of smart devices. For example, a local startup funded by regional grants developed a low-cost sensor node designed to detect early signs of pest infestation in wheat crops. By transmitting data via LoRaWAN protocols to cloud servers, farmers in Córdoba can make data-driven decisions that reduce pesticide use and increase yield efficiency. This application demonstrates how Electronics Engineering directly impacts sustainability and economic productivity in the region.</w:t>
      </w:r>
    </w:p>
    <w:p>
      <w:pPr>
        <w:pStyle w:val="BodyText"/>
      </w:pPr>
      <w:r>
        <w:t xml:space="preserve">Furthermore, the automotive sector continues to be a pillar of employment for electronics professionals. Major manufacturing plants in Córdoba rely on automated assembly lines controlled by complex electronic systems. Engineers are responsible for maintaining and upgrading these PLCs (Programmable Logic Controllers) and robotics interfaces. As the industry shifts toward electric vehicles, there is an increasing demand for specialists in power electronics and battery management systems, further expanding the scope of work available to Electronics Engineers in Córdoba.</w:t>
      </w:r>
    </w:p>
    <w:p>
      <w:pPr>
        <w:pStyle w:val="BodyText"/>
      </w:pPr>
      <w:r>
        <w:t xml:space="preserve">4. Challenges and Future Prospects</w:t>
      </w:r>
    </w:p>
    <w:p>
      <w:pPr>
        <w:pStyle w:val="BodyText"/>
      </w:pPr>
      <w:r>
        <w:t xml:space="preserve">Despite these advancements, the field of Electronics Engineering in Argentina faces several challenges. Economic instability often affects funding for research projects and access to cutting-edge equipment. Additionally, there is a "brain drain" phenomenon where highly skilled engineers migrate abroad due to better compensation packages overseas. However, recent trends indicate a reversal as local tech hubs become more attractive due to remote work opportunities and government incentives aimed at promoting software and hardware development in cities like Córdoba.</w:t>
      </w:r>
    </w:p>
    <w:p>
      <w:pPr>
        <w:pStyle w:val="BodyText"/>
      </w:pPr>
      <w:r>
        <w:t xml:space="preserve">To mitigate these issues, there is a growing emphasis on fostering entrepreneurship among Electronics Engineers. Incubators in Córdoba provide support for engineers looking to commercialize their inventions. This shift from pure employment to innovation-driven enterprise creates a self-sustaining ecosystem where knowledge retention becomes more viable.</w:t>
      </w:r>
    </w:p>
    <w:p>
      <w:pPr>
        <w:pStyle w:val="BodyText"/>
      </w:pPr>
      <w:r>
        <w:t xml:space="preserve">5. Conclusion</w:t>
      </w:r>
    </w:p>
    <w:p>
      <w:pPr>
        <w:pStyle w:val="BodyText"/>
      </w:pPr>
      <w:r>
        <w:t xml:space="preserve">In conclusion, Electronics Engineering plays a foundational role in the technological evolution of Argentina, with Córdoba serving as a microcosm of this broader trend. The synergy between rigorous academic training at institutions like UNC and practical applications in AgTech and automotive industries highlights the versatility and necessity of this profession. As Argentina seeks to diversify its economy and integrate more deeply into the global digital marketplace, supporting Electronics Engineers through sustained investment in education, research infrastructure, and industrial incentives remains paramount.</w:t>
      </w:r>
    </w:p>
    <w:p>
      <w:pPr>
        <w:pStyle w:val="BodyText"/>
      </w:pPr>
      <w:r>
        <w:t xml:space="preserve">The case of Córdoba demonstrates that when regional ecosystems align educational goals with industrial needs, significant advancements are possible. Future studies should focus on quantitative metrics regarding the economic impact of these electronic innovations to further validate their importance. Ultimately, the continued success of Argentina’s tech sector depends on empowering its Electronics Engineers to innovate within and beyond the borders of regions like Córdoba.</w:t>
      </w:r>
    </w:p>
    <w:p>
      <w:pPr>
        <w:pStyle w:val="BodyText"/>
      </w:pPr>
      <w:r>
        <w:t xml:space="preserve">6. References</w:t>
      </w:r>
    </w:p>
    <w:p>
      <w:pPr>
        <w:pStyle w:val="BodyText"/>
      </w:pPr>
      <w:r>
        <w:rPr>
          <w:iCs/>
          <w:i/>
        </w:rPr>
        <w:t xml:space="preserve">Note: The following references are representative of the types of sources cited in this academic context.</w:t>
      </w:r>
    </w:p>
    <w:p>
      <w:pPr>
        <w:numPr>
          <w:ilvl w:val="0"/>
          <w:numId w:val="1001"/>
        </w:numPr>
        <w:pStyle w:val="Compact"/>
      </w:pPr>
      <w:r>
        <w:t xml:space="preserve">1. Rodriguez, M., &amp; Perez, J. (2021). "Embedded Systems in Argentine Agriculture." *Journal of South American Technology*, 15(3), 45-60.</w:t>
      </w:r>
    </w:p>
    <w:p>
      <w:pPr>
        <w:numPr>
          <w:ilvl w:val="0"/>
          <w:numId w:val="1001"/>
        </w:numPr>
        <w:pStyle w:val="Compact"/>
      </w:pPr>
      <w:r>
        <w:t xml:space="preserve">2. National University of Córdoba Annual Report. (2022). *Research Output in Engineering Disciplines*. UNC Press.</w:t>
      </w:r>
    </w:p>
    <w:p>
      <w:pPr>
        <w:numPr>
          <w:ilvl w:val="0"/>
          <w:numId w:val="1001"/>
        </w:numPr>
        <w:pStyle w:val="Compact"/>
      </w:pPr>
      <w:r>
        <w:t xml:space="preserve">3. Gomez, L. (2019). "The Role of IoT in Modernizing Rural Infrastructure." *IEEE Latin America Transactions*, 17(8), 134-140.</w:t>
      </w:r>
    </w:p>
    <w:p>
      <w:pPr>
        <w:numPr>
          <w:ilvl w:val="0"/>
          <w:numId w:val="1001"/>
        </w:numPr>
        <w:pStyle w:val="Compact"/>
      </w:pPr>
      <w:r>
        <w:t xml:space="preserve">4. Ministry of Science, Technology and Innovation of Argentina. (2023). *Strategic Plan for Regional Development*. Buenos Aires: Government Printer.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Electronics Engineering in the Technological Development of Argentina: A Case Study on Córdoba</dc:title>
  <dc:creator/>
  <dc:language>en</dc:language>
  <cp:keywords/>
  <dcterms:created xsi:type="dcterms:W3CDTF">2026-07-29T11:08:55Z</dcterms:created>
  <dcterms:modified xsi:type="dcterms:W3CDTF">2026-07-29T11:08:55Z</dcterms:modified>
</cp:coreProperties>
</file>

<file path=docProps/custom.xml><?xml version="1.0" encoding="utf-8"?>
<Properties xmlns="http://schemas.openxmlformats.org/officeDocument/2006/custom-properties" xmlns:vt="http://schemas.openxmlformats.org/officeDocument/2006/docPropsVTypes"/>
</file>