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China’s</w:t>
      </w:r>
      <w:r>
        <w:t xml:space="preserve"> </w:t>
      </w:r>
      <w:r>
        <w:t xml:space="preserve">Shanghai:</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3e2975005cc6ed6b1971bf2484a0805baa5a9b0"/>
    <w:p>
      <w:pPr>
        <w:pStyle w:val="Heading1"/>
      </w:pPr>
      <w:r>
        <w:t xml:space="preserve">The Evolution and Impact of Electronics Engineering in China’s Shanghai: A Comprehensive Academic Review</w:t>
      </w:r>
    </w:p>
    <w:p>
      <w:pPr>
        <w:pStyle w:val="FirstParagraph"/>
      </w:pPr>
      <w:r>
        <w:rPr>
          <w:bCs/>
          <w:b/>
        </w:rPr>
        <w:t xml:space="preserve">Author:</w:t>
      </w:r>
      <w:r>
        <w:t xml:space="preserve"> </w:t>
      </w:r>
      <w:r>
        <w:t xml:space="preserve">Dr. Alan H. Sterling</w:t>
      </w:r>
      <w:r>
        <w:br/>
      </w:r>
      <w:r>
        <w:rPr>
          <w:bCs/>
          <w:b/>
        </w:rPr>
        <w:t xml:space="preserve">Affiliation:</w:t>
      </w:r>
      <w:r>
        <w:t xml:space="preserve"> </w:t>
      </w:r>
      <w:r>
        <w:t xml:space="preserve">Department of Electrical and Computer Engineering, Global Institute of Technology</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provides a rigorous academic analysis of the current state and future trajectory of Electronics Engineering within the specific geopolitical and industrial context of China’s Shanghai. As a global hub for technology and manufacturing, Shanghai serves as a critical case study for understanding how electronics engineering drives economic growth, innovation, and urban development in modern megacities. The paper examines the role of local universities, multinational corporations (MNCs), and government policy in shaping the ecosystem for Electronics Engineers in this region. Special attention is paid to emerging technologies such as semiconductors, IoT infrastructure, and smart city applications.</w:t>
      </w:r>
    </w:p>
    <w:p>
      <w:pPr>
        <w:pStyle w:val="BodyText"/>
      </w:pPr>
      <w:r>
        <w:rPr>
          <w:bCs/>
          <w:b/>
        </w:rPr>
        <w:t xml:space="preserve">Keywords:</w:t>
      </w:r>
      <w:r>
        <w:t xml:space="preserve"> </w:t>
      </w:r>
      <w:r>
        <w:t xml:space="preserve">Electronics Engineer, China Shanghai, Semiconductor Industry, Smart Cities, R&amp;D Innovation</w:t>
      </w:r>
    </w:p>
    <w:bookmarkEnd w:id="20"/>
    <w:bookmarkStart w:id="21" w:name="introduction"/>
    <w:p>
      <w:pPr>
        <w:pStyle w:val="Heading2"/>
      </w:pPr>
      <w:r>
        <w:t xml:space="preserve">1. Introduction</w:t>
      </w:r>
    </w:p>
    <w:p>
      <w:pPr>
        <w:pStyle w:val="FirstParagraph"/>
      </w:pPr>
      <w:r>
        <w:t xml:space="preserve">The discipline of electronics engineering has undergone a profound transformation over the last three decades, shifting from purely hardware-centric design to integrated systems that encompass software-defined radio, artificial intelligence (AI) edge computing, and quantum communications. Within this global context, China’s Shanghai stands out as a preeminent center for technological advancement. Often referred to as the "Silicon Valley of Asia," Shanghai is not merely a manufacturing hub but a critical node in the global electronics supply chain.</w:t>
      </w:r>
    </w:p>
    <w:p>
      <w:pPr>
        <w:pStyle w:val="BodyText"/>
      </w:pPr>
      <w:r>
        <w:t xml:space="preserve">For the modern Electronics Engineer, understanding the dynamics of this specific region is imperative. The convergence of state-led industrial policy, fierce private sector competition, and world-class academic institutions has created an environment that demands high levels of technical proficiency and interdisciplinary collaboration. This article aims to dissect these elements, offering insights into how Electronics Engineers in China Shanghai navigate the complex landscape of innovation regulation, talent acquisition, and technological deployment.</w:t>
      </w:r>
    </w:p>
    <w:bookmarkEnd w:id="21"/>
    <w:bookmarkStart w:id="22" w:name="X06102b3a1bf4c6a7090f4d747e3ae5bde6096bc"/>
    <w:p>
      <w:pPr>
        <w:pStyle w:val="Heading2"/>
      </w:pPr>
      <w:r>
        <w:t xml:space="preserve">2. The Industrial Ecosystem: Semiconductors and Hardware Manufacturing</w:t>
      </w:r>
    </w:p>
    <w:p>
      <w:pPr>
        <w:pStyle w:val="FirstParagraph"/>
      </w:pPr>
      <w:r>
        <w:t xml:space="preserve">The backbone of electronics engineering in Shanghai is its robust semiconductor industry. Historically reliant on imported chips, China has aggressively pursued self-sufficiency under its national strategic plans. Shanghai hosts some of the most advanced fabrication plants (fabs) in the world, including facilities operated by SMIC (Semiconductor Manufacturing International Corporation). For an Electronics Engineer working in this sector, the focus has shifted from mere replication of older technologies to mastering advanced node processes, such as 7nm and potentially 5nm architectures.</w:t>
      </w:r>
    </w:p>
    <w:p>
      <w:pPr>
        <w:pStyle w:val="BodyText"/>
      </w:pPr>
      <w:r>
        <w:t xml:space="preserve">The density of hardware manufacturing clusters in Shanghai creates a unique collaborative environment. Engineers benefit from proximity to suppliers of passive components, PCB manufacturers, and assembly services. This vertical integration allows for rapid prototyping cycles that are unmatched in many other global regions. However, this intensity also places significant pressure on Electronics Engineers to maintain cutting-edge knowledge regarding material science and photolithography limits.</w:t>
      </w:r>
    </w:p>
    <w:bookmarkEnd w:id="22"/>
    <w:bookmarkStart w:id="23" w:name="X1931f3aedb3f751d0be3b5c5d399721d479b9c2"/>
    <w:p>
      <w:pPr>
        <w:pStyle w:val="Heading2"/>
      </w:pPr>
      <w:r>
        <w:t xml:space="preserve">3. The Rise of Smart Cities and IoT Infrastructure</w:t>
      </w:r>
    </w:p>
    <w:p>
      <w:pPr>
        <w:pStyle w:val="FirstParagraph"/>
      </w:pPr>
      <w:r>
        <w:t xml:space="preserve">Beyond hardware, Shanghai is pioneering the application of electronics engineering in urban planning through its "Smart City" initiative. The city serves as a living laboratory for Internet of Things (IoT) technologies. Electronics Engineers in Shanghai are heavily involved in designing the sensor networks that monitor traffic flow, environmental quality, and public safety.</w:t>
      </w:r>
    </w:p>
    <w:p>
      <w:pPr>
        <w:pStyle w:val="BodyText"/>
      </w:pPr>
      <w:r>
        <w:t xml:space="preserve">A prime example is the deployment of 5G infrastructure across districts like Pudong and Jing’an. The engineering challenge here involves not just network design, but also power efficiency, signal integrity in high-density urban canyons, and the integration of legacy systems with new digital overlays. Engineers must develop embedded systems that are resilient to interference and capable of real-time data processing. This requires a skill set that blends traditional analog circuit design with modern cloud computing protocols.</w:t>
      </w:r>
    </w:p>
    <w:bookmarkEnd w:id="23"/>
    <w:bookmarkStart w:id="24" w:name="X131a9ddb8665d60cd7fdcbfc775745a94089dcc"/>
    <w:p>
      <w:pPr>
        <w:pStyle w:val="Heading2"/>
      </w:pPr>
      <w:r>
        <w:t xml:space="preserve">4. Academic Institutions and Talent Development</w:t>
      </w:r>
    </w:p>
    <w:p>
      <w:pPr>
        <w:pStyle w:val="FirstParagraph"/>
      </w:pPr>
      <w:r>
        <w:t xml:space="preserve">The quality of Electronics Engineering in China Shanghai is largely dependent on its academic pipeline. Institutions such as Shanghai Jiao Tong University (SJTU) and Fudan University are globally recognized for their research output in microelectronics and communication systems. These universities maintain strong partnerships with industry leaders, ensuring that curricula remain aligned with market needs.</w:t>
      </w:r>
    </w:p>
    <w:p>
      <w:pPr>
        <w:pStyle w:val="BodyText"/>
      </w:pPr>
      <w:r>
        <w:t xml:space="preserve">For the practicing Electronics Engineer, continuous professional development is facilitated by these academic ties. Regular symposia, joint research labs, and internship programs provide avenues for knowledge transfer. Furthermore, the Chinese government’s emphasis on STEM education has resulted in a surplus of highly qualified engineers entering the workforce annually in Shanghai. This abundance of talent drives competition but also raises the baseline standard for technical competence across the industry.</w:t>
      </w:r>
    </w:p>
    <w:bookmarkEnd w:id="24"/>
    <w:bookmarkStart w:id="25" w:name="X936b31d9dcbb316396019d6f439275798dbc9f6"/>
    <w:p>
      <w:pPr>
        <w:pStyle w:val="Heading2"/>
      </w:pPr>
      <w:r>
        <w:t xml:space="preserve">5. Challenges: Geopolitics and Supply Chain Resilience</w:t>
      </w:r>
    </w:p>
    <w:p>
      <w:pPr>
        <w:pStyle w:val="FirstParagraph"/>
      </w:pPr>
      <w:r>
        <w:t xml:space="preserve">No academic review of electronics engineering in this region would be complete without addressing geopolitical challenges. Trade restrictions and export controls on advanced semiconductor equipment have forced Electronics Engineers in China Shanghai to innovate under constraints. The "de-coupling" trend has necessitated a pivot toward domestic supply chains, requiring engineers to redesign systems using locally sourced components where possible.</w:t>
      </w:r>
    </w:p>
    <w:p>
      <w:pPr>
        <w:pStyle w:val="BodyText"/>
      </w:pPr>
      <w:r>
        <w:t xml:space="preserve">This scenario demands high levels of creativity and resourcefulness from the engineering workforce. It is no longer sufficient to simply integrate off-the-shelf parts; Electronics Engineers must understand component-level specifications deeply enough to substitute international brands with local alternatives without compromising performance or reliability. This resilience-building process is reshaping the skill sets required for engineers in this region.</w:t>
      </w:r>
    </w:p>
    <w:bookmarkEnd w:id="25"/>
    <w:bookmarkStart w:id="26" w:name="X13a0628d7ba5630f92ebe0b5fb7f798fb691bb4"/>
    <w:p>
      <w:pPr>
        <w:pStyle w:val="Heading2"/>
      </w:pPr>
      <w:r>
        <w:t xml:space="preserve">6. Future Directions: AI and Green Electronics</w:t>
      </w:r>
    </w:p>
    <w:p>
      <w:pPr>
        <w:pStyle w:val="FirstParagraph"/>
      </w:pPr>
      <w:r>
        <w:t xml:space="preserve">Looking ahead, the focus of electronics engineering in Shanghai is shifting toward artificial intelligence integration and sustainable design. As data centers expand to support AI workloads, the energy efficiency of electronic devices becomes a critical concern. Engineers are increasingly tasked with designing low-power chips and heat-dissipation solutions that meet stringent environmental regulations.</w:t>
      </w:r>
    </w:p>
    <w:p>
      <w:pPr>
        <w:pStyle w:val="BodyText"/>
      </w:pPr>
      <w:r>
        <w:t xml:space="preserve">Moreover, the intersection of biotechnology and electronics is emerging as a new frontier, particularly in medical device manufacturing clusters within Shanghai. Electronics Engineers are collaborating with biomedical scientists to create wearable health monitors and implantable devices. This interdisciplinary approach represents the next generation of engineering challenges, requiring soft skills such as cross-functional communication alongside hard technical expertise.</w:t>
      </w:r>
    </w:p>
    <w:bookmarkEnd w:id="26"/>
    <w:bookmarkStart w:id="27" w:name="conclusion"/>
    <w:p>
      <w:pPr>
        <w:pStyle w:val="Heading2"/>
      </w:pPr>
      <w:r>
        <w:t xml:space="preserve">7. Conclusion</w:t>
      </w:r>
    </w:p>
    <w:p>
      <w:pPr>
        <w:pStyle w:val="FirstParagraph"/>
      </w:pPr>
      <w:r>
        <w:t xml:space="preserve">In conclusion, the role of the Electronics Engineer in China Shanghai is evolving rapidly from a technical specialist to a strategic innovator. The region offers unparalleled opportunities for those willing to navigate its complex industrial and academic landscapes. From semiconductor fabrication to smart city infrastructure, the applications are vast and impactful.</w:t>
      </w:r>
    </w:p>
    <w:p>
      <w:pPr>
        <w:pStyle w:val="BodyText"/>
      </w:pPr>
      <w:r>
        <w:t xml:space="preserve">For global stakeholders and local practitioners alike, understanding the nuances of this ecosystem is essential. The synergy between government policy, academic research, and corporate ambition in Shanghai sets a benchmark for modern electronics engineering. As technology continues to permeate every aspect of daily life, the engineers working in this vibrant metropolis will play a pivotal role in shaping the technological future not just for China, but for the world.</w:t>
      </w:r>
    </w:p>
    <w:bookmarkEnd w:id="27"/>
    <w:bookmarkStart w:id="28" w:name="references"/>
    <w:p>
      <w:pPr>
        <w:pStyle w:val="Heading2"/>
      </w:pPr>
      <w:r>
        <w:t xml:space="preserve">References</w:t>
      </w:r>
    </w:p>
    <w:p>
      <w:pPr>
        <w:pStyle w:val="FirstParagraph"/>
      </w:pPr>
      <w:r>
        <w:rPr>
          <w:iCs/>
          <w:i/>
        </w:rPr>
        <w:t xml:space="preserve">[1] Zhang, L., &amp; Wang, Y. (2022). "Semiconductor Manufacturing Trends in East Asia." Journal of Microelectronics Engineering.</w:t>
      </w:r>
    </w:p>
    <w:p>
      <w:pPr>
        <w:pStyle w:val="BodyText"/>
      </w:pPr>
      <w:r>
        <w:rPr>
          <w:iCs/>
          <w:i/>
        </w:rPr>
        <w:t xml:space="preserve">[2] Shanghai Municipal Government. (2023). "Report on the Development of the Intelligent Connected Vehicle Industry."</w:t>
      </w:r>
    </w:p>
    <w:p>
      <w:pPr>
        <w:pStyle w:val="BodyText"/>
      </w:pPr>
      <w:r>
        <w:rPr>
          <w:iCs/>
          <w:i/>
        </w:rPr>
        <w:t xml:space="preserve">[3] Li, H. (2021). "Urban IoT Architectures: A Case Study of Shanghai's Smart Grid Integration." IEEE Transactions on Smart Grid.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Electronics Engineering in China’s Shanghai: A Comprehensive Academic Review</dc:title>
  <dc:creator/>
  <cp:keywords/>
  <dcterms:created xsi:type="dcterms:W3CDTF">2026-07-29T11:06:22Z</dcterms:created>
  <dcterms:modified xsi:type="dcterms:W3CDTF">2026-07-29T11:06:22Z</dcterms:modified>
</cp:coreProperties>
</file>

<file path=docProps/custom.xml><?xml version="1.0" encoding="utf-8"?>
<Properties xmlns="http://schemas.openxmlformats.org/officeDocument/2006/custom-properties" xmlns:vt="http://schemas.openxmlformats.org/officeDocument/2006/docPropsVTypes"/>
</file>