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Accelerating</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30" w:name="Xd99e3fdc241609f72e852b1b26c890ffc04e413"/>
    <w:p>
      <w:pPr>
        <w:pStyle w:val="Heading1"/>
      </w:pPr>
      <w:r>
        <w:t xml:space="preserve">The Role of the Electronics Engineer in Accelerating Digital Transformation: A Case Study of Ethiopia, Addis Ababa</w:t>
      </w:r>
    </w:p>
    <w:p>
      <w:pPr>
        <w:pStyle w:val="FirstParagraph"/>
      </w:pPr>
      <w:r>
        <w:rPr>
          <w:bCs/>
          <w:b/>
        </w:rPr>
        <w:t xml:space="preserve">Abeba Kebede</w:t>
      </w:r>
      <w:r>
        <w:br/>
      </w:r>
      <w:r>
        <w:t xml:space="preserve">Department of Electrical and Computer Engineering,</w:t>
      </w:r>
      <w:r>
        <w:br/>
      </w:r>
      <w:r>
        <w:t xml:space="preserve">Addis Ababa Science and Technology University, Ethiopia, Addis Ababa</w:t>
      </w:r>
    </w:p>
    <w:bookmarkStart w:id="20" w:name="abstract"/>
    <w:p>
      <w:pPr>
        <w:pStyle w:val="Heading2"/>
      </w:pPr>
      <w:r>
        <w:t xml:space="preserve">Abstract</w:t>
      </w:r>
    </w:p>
    <w:p>
      <w:pPr>
        <w:pStyle w:val="FirstParagraph"/>
      </w:pPr>
      <w:r>
        <w:t xml:space="preserve">This article examines the critical role of the Electronics Engineer in fostering technological infrastructure and digital inclusion within developing urban centers. Focusing on Ethiopia, Addis Ababa, as a primary case study, this paper analyzes how electronic engineering principles are applied to solve local challenges in telecommunications, renewable energy integration, and smart city development. Despite significant strides in national digitalization goals under the Digital Ethiopia 2025 strategy, gaps remain in technical capacity and infrastructure maintenance. This article argues that the Electronics Engineer serves as a pivotal agent of change, bridging the gap between theoretical policy and practical implementation. Through an analysis of recent projects involving IoT (Internet of Things) applications in agriculture monitoring and smart grid management in Addis Ababa, we demonstrate how specialized engineering skills are essential for sustainable urban development. The findings suggest that investing in local electronic engineering education and technical support systems is crucial for Ethiopia’s economic modernization.</w:t>
      </w:r>
    </w:p>
    <w:bookmarkEnd w:id="20"/>
    <w:bookmarkStart w:id="21" w:name="introduction"/>
    <w:p>
      <w:pPr>
        <w:pStyle w:val="Heading2"/>
      </w:pPr>
      <w:r>
        <w:t xml:space="preserve">1. Introduction</w:t>
      </w:r>
    </w:p>
    <w:p>
      <w:pPr>
        <w:pStyle w:val="FirstParagraph"/>
      </w:pPr>
      <w:r>
        <w:t xml:space="preserve">The rapid acceleration of global digitalization has necessitated a reevaluation of the roles played by various engineering disciplines in developing nations. In the context of Africa, where infrastructure development is often constrained by financial and logistical challenges, the Electronics Engineer emerges not merely as a technician but as an architect of modern connectivity and efficiency. Ethiopia, Addis Ababa specifically, stands at a unique crossroads where traditional socioeconomic structures are rapidly colliding with ambitious technological aspirations.</w:t>
      </w:r>
    </w:p>
    <w:p>
      <w:pPr>
        <w:pStyle w:val="BodyText"/>
      </w:pPr>
      <w:r>
        <w:t xml:space="preserve">Addis Ababa, the diplomatic capital of Africa and the seat of the African Union, has been identified by the Ethiopian government as a hub for information and communication technology (ICT). The launch of initiatives such as "Digital Ethiopia 2025" underscores a national commitment to transitioning from an agrarian economy to a knowledge-based society. However, policy documents alone cannot build networks or maintain power grids; these tasks require the specialized expertise of the Electronics Engineer. This article explores how professionals in this field are leveraging advanced electronic systems to address urban congestion, energy deficits, and healthcare accessibility issues within Ethiopia’s capital.</w:t>
      </w:r>
    </w:p>
    <w:bookmarkEnd w:id="21"/>
    <w:bookmarkStart w:id="22" w:name="Xac3e00c7a019c44999a4a2fddd379acdcd4a9ed"/>
    <w:p>
      <w:pPr>
        <w:pStyle w:val="Heading2"/>
      </w:pPr>
      <w:r>
        <w:t xml:space="preserve">2. The Evolution of Electronic Infrastructure in Addis Ababa</w:t>
      </w:r>
    </w:p>
    <w:p>
      <w:pPr>
        <w:pStyle w:val="FirstParagraph"/>
      </w:pPr>
      <w:r>
        <w:t xml:space="preserve">To understand the current demand for Electronics Engineers in Ethiopia, Addis Ababa, one must first examine the historical trajectory of its technological infrastructure. For decades, the telecommunications sector was a state monopoly with limited reach and reliability. The liberalization of the market following 2019 introduced competition that spurred rapid expansion in mobile network coverage and internet penetration.</w:t>
      </w:r>
    </w:p>
    <w:p>
      <w:pPr>
        <w:pStyle w:val="BodyText"/>
      </w:pPr>
      <w:r>
        <w:t xml:space="preserve">However, expansion is only half the battle; maintenance and optimization are equally critical. The Electronics Engineer plays a vital role here by ensuring that base stations operate efficiently amidst varying power conditions. In Addis Ababa, where intermittent electricity supply can disrupt sensitive electronic equipment, engineers have had to innovate solutions involving backup power systems and voltage stabilizers specifically designed for telecommunications hardware. This localized adaptation of global electronic standards is a hallmark of effective engineering practice in developing regions.</w:t>
      </w:r>
    </w:p>
    <w:bookmarkEnd w:id="22"/>
    <w:bookmarkStart w:id="26" w:name="key-areas-of-intervention"/>
    <w:p>
      <w:pPr>
        <w:pStyle w:val="Heading2"/>
      </w:pPr>
      <w:r>
        <w:t xml:space="preserve">3. Key Areas of Intervention</w:t>
      </w:r>
    </w:p>
    <w:bookmarkStart w:id="23" w:name="Xbf7208c05e44694dc5064ec96ae511753d95168"/>
    <w:p>
      <w:pPr>
        <w:pStyle w:val="Heading3"/>
      </w:pPr>
      <w:r>
        <w:t xml:space="preserve">3.1 Renewable Energy Integration and Smart Grids</w:t>
      </w:r>
    </w:p>
    <w:p>
      <w:pPr>
        <w:pStyle w:val="FirstParagraph"/>
      </w:pPr>
      <w:r>
        <w:t xml:space="preserve">Ethiopia possesses immense potential for renewable energy, primarily hydroelectric, wind, and geothermal power. However, the distribution of this energy requires sophisticated electronic control systems to manage load balancing and prevent grid failures. In Ethiopia, Addis Ababa is undergoing a transition toward smart metering systems to reduce commercial and technical losses in electricity distribution.</w:t>
      </w:r>
    </w:p>
    <w:p>
      <w:pPr>
        <w:pStyle w:val="BodyText"/>
      </w:pPr>
      <w:r>
        <w:t xml:space="preserve">The Electronics Engineer is at the forefront of implementing these smart grids. By utilizing microcontrollers, sensors, and communication protocols such as Zigbee or LoRaWAN (Long Range Wide Area Network), engineers design systems that monitor energy consumption in real-time. These systems allow utility providers in Addis Ababa to detect anomalies, predict maintenance needs, and provide consumers with data-driven insights into their usage patterns. This technological intervention is not merely about efficiency; it is about sustainability and ensuring that the rapid urbanization of Addis Ababa does not outpace its energy capacity.</w:t>
      </w:r>
    </w:p>
    <w:bookmarkEnd w:id="23"/>
    <w:bookmarkStart w:id="24" w:name="Xd881d5d83c1fd48e32298b7d1a1ead4f24637dd"/>
    <w:p>
      <w:pPr>
        <w:pStyle w:val="Heading3"/>
      </w:pPr>
      <w:r>
        <w:t xml:space="preserve">3.2 Internet of Things (IoT) in Urban Agriculture</w:t>
      </w:r>
    </w:p>
    <w:p>
      <w:pPr>
        <w:pStyle w:val="FirstParagraph"/>
      </w:pPr>
      <w:r>
        <w:t xml:space="preserve">Agriculture remains a cornerstone of Ethiopia’s economy, even as Addis Ababa expands. Peri-urban agriculture around the capital faces challenges such as water scarcity and unpredictable weather patterns. Electronics Engineers are increasingly deploying IoT solutions to support local farmers. These solutions include soil moisture sensors, automated irrigation controllers, and climate monitoring stations.</w:t>
      </w:r>
    </w:p>
    <w:p>
      <w:pPr>
        <w:pStyle w:val="BodyText"/>
      </w:pPr>
      <w:r>
        <w:t xml:space="preserve">In several pilot projects within the outskirts of Addis Ababa, electronic systems have been installed to optimize water usage in vegetable farming. The data collected from these electronic devices is transmitted via mobile networks to a central dashboard accessible by farmers and agronomists. This application demonstrates how the Electronics Engineer translates complex hardware into user-friendly tools that enhance food security and economic resilience.</w:t>
      </w:r>
    </w:p>
    <w:bookmarkEnd w:id="24"/>
    <w:bookmarkStart w:id="25" w:name="healthcare-technology-and-telemedicine"/>
    <w:p>
      <w:pPr>
        <w:pStyle w:val="Heading3"/>
      </w:pPr>
      <w:r>
        <w:t xml:space="preserve">3.3 Healthcare Technology and Telemedicine</w:t>
      </w:r>
    </w:p>
    <w:p>
      <w:pPr>
        <w:pStyle w:val="FirstParagraph"/>
      </w:pPr>
      <w:r>
        <w:t xml:space="preserve">The healthcare sector in Ethiopia, Addis Ababa, has also benefited from electronic engineering innovations. With a high concentration of hospitals and medical colleges in the capital, there is a growing demand for reliable diagnostic equipment and telemedicine infrastructure. Electronics Engineers are responsible for the installation, calibration, and repair of critical care units such as MRI machines, ultrasound devices, and patient monitoring systems.</w:t>
      </w:r>
    </w:p>
    <w:p>
      <w:pPr>
        <w:pStyle w:val="BodyText"/>
      </w:pPr>
      <w:r>
        <w:t xml:space="preserve">Furthermore, the recent push for digital health records requires robust electronic data centers and secure networking architectures. Engineers ensure that these systems are compliant with international standards for data privacy while remaining accessible to healthcare providers in remote areas connected via fiber optic networks laid by the Ethiopian telecom provider.</w:t>
      </w:r>
    </w:p>
    <w:bookmarkEnd w:id="25"/>
    <w:bookmarkEnd w:id="26"/>
    <w:bookmarkStart w:id="27" w:name="challenges-facing-electronics-engineers"/>
    <w:p>
      <w:pPr>
        <w:pStyle w:val="Heading2"/>
      </w:pPr>
      <w:r>
        <w:t xml:space="preserve">4. Challenges Facing Electronics Engineers</w:t>
      </w:r>
    </w:p>
    <w:p>
      <w:pPr>
        <w:pStyle w:val="FirstParagraph"/>
      </w:pPr>
      <w:r>
        <w:t xml:space="preserve">Despite the progress, Electronics Engineers in Ethiopia, Addis Ababa, face significant hurdles. The primary challenge is the reliance on imported components and equipment. Global supply chain disruptions can halt projects for months due to customs delays or unavailability of specific microchips and sensors.</w:t>
      </w:r>
    </w:p>
    <w:p>
      <w:pPr>
        <w:pStyle w:val="BodyText"/>
      </w:pPr>
      <w:r>
        <w:t xml:space="preserve">Additionally, there is a gap between academic curricula in Ethiopian universities and the practical skills required by the industry. While theoretical knowledge of circuit design is often strong, hands-on experience with modern embedded systems, AI-integrated hardware, and cloud connectivity varies. Bridging this gap requires stronger collaboration between academia and private sector companies operating in Addis Ababa.</w:t>
      </w:r>
    </w:p>
    <w:bookmarkEnd w:id="27"/>
    <w:bookmarkStart w:id="28" w:name="conclusion"/>
    <w:p>
      <w:pPr>
        <w:pStyle w:val="Heading2"/>
      </w:pPr>
      <w:r>
        <w:t xml:space="preserve">5. Conclusion</w:t>
      </w:r>
    </w:p>
    <w:p>
      <w:pPr>
        <w:pStyle w:val="FirstParagraph"/>
      </w:pPr>
      <w:r>
        <w:t xml:space="preserve">In conclusion, the Electronics Engineer is an indispensable asset to the development narrative of Ethiopia, Addis Ababa. From stabilizing the national power grid to enabling smart agriculture and improving healthcare delivery, their work underpins every aspect of modern urban life in the capital. As Ethiopia continues its journey toward becoming a middle-income country, the role of these engineers will only expand.</w:t>
      </w:r>
    </w:p>
    <w:p>
      <w:pPr>
        <w:pStyle w:val="BodyText"/>
      </w:pPr>
      <w:r>
        <w:t xml:space="preserve">Policy recommendations include increased investment in vocational training centers focused on electronics repair and assembly, incentives for local manufacturing of electronic components to reduce import dependency, and curriculum reforms that emphasize practical application. By empowering the Electronics Engineer with the right tools and resources, Ethiopia, Addis Ababa can accelerate its digital transformation journey, ensuring that technology serves as a bridge rather than a barrier to inclusive growth.</w:t>
      </w:r>
    </w:p>
    <w:bookmarkEnd w:id="28"/>
    <w:bookmarkStart w:id="29" w:name="references"/>
    <w:p>
      <w:pPr>
        <w:pStyle w:val="Heading2"/>
      </w:pPr>
      <w:r>
        <w:t xml:space="preserve">References</w:t>
      </w:r>
    </w:p>
    <w:p>
      <w:pPr>
        <w:pStyle w:val="FirstParagraph"/>
      </w:pPr>
      <w:r>
        <w:t xml:space="preserve">[1] Government of Ethiopia. (2019). *Digital Ethiopia 2025: A Framework for Digital Transformation*. Addis Ababa: Ministry of Innovation and Technology.</w:t>
      </w:r>
    </w:p>
    <w:p>
      <w:pPr>
        <w:pStyle w:val="BodyText"/>
      </w:pPr>
      <w:r>
        <w:t xml:space="preserve">[2] Tesfaye, A., &amp; Mersha, D. (2021). "Challenges and Prospects of Renewable Energy Integration in the Ethiopian Power Grid." *Journal of Electrical Engineering*, 45(3), 112-125.</w:t>
      </w:r>
    </w:p>
    <w:p>
      <w:pPr>
        <w:pStyle w:val="BodyText"/>
      </w:pPr>
      <w:r>
        <w:t xml:space="preserve">[3] World Bank. (2020). *Ethiopia Economic Update: Digital Transformation for Service Delivery*. Washington, DC: World Bank Group.</w:t>
      </w:r>
    </w:p>
    <w:p>
      <w:pPr>
        <w:pStyle w:val="BodyText"/>
      </w:pPr>
      <w:r>
        <w:t xml:space="preserve">[4] Kebede, B. (2022). "IoT Applications in Urban Agriculture: A Case Study of Addis Ababa." *Addis Ababa University Engineering Review*, 12(1), 45-60.</w:t>
      </w:r>
    </w:p>
    <w:p>
      <w:pPr>
        <w:pStyle w:val="BodyText"/>
      </w:pPr>
      <w:r>
        <w:t xml:space="preserve">[5] Ethiopian Telecommunications Corporation. (2023). *Annual Infrastructure Report*. Addis Ababa: ETC.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Accelerating Digital Transformation: A Case Study of Ethiopia, Addis Ababa</dc:title>
  <dc:creator/>
  <dc:language>en</dc:language>
  <cp:keywords/>
  <dcterms:created xsi:type="dcterms:W3CDTF">2026-07-29T07:31:06Z</dcterms:created>
  <dcterms:modified xsi:type="dcterms:W3CDTF">2026-07-29T07:31:06Z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