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Tradition: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Marseille,</w:t>
      </w:r>
      <w:r>
        <w:t xml:space="preserve"> </w:t>
      </w:r>
      <w:r>
        <w:t xml:space="preserve">France</w:t>
      </w:r>
    </w:p>
    <w:bookmarkStart w:id="28" w:name="X8a50dff31639abc1edfcc78550d5ba2a2385dd6"/>
    <w:p>
      <w:pPr>
        <w:pStyle w:val="Heading1"/>
      </w:pPr>
      <w:r>
        <w:t xml:space="preserve">The Convergence of Innovation and Tradition: The Role of the Electronics Engineer in Marseille, France</w:t>
      </w:r>
    </w:p>
    <w:p>
      <w:pPr>
        <w:pStyle w:val="FirstParagraph"/>
      </w:pPr>
      <w:r>
        <w:rPr>
          <w:iCs/>
          <w:i/>
          <w:bCs/>
          <w:b/>
        </w:rPr>
        <w:t xml:space="preserve">Submitted for consideration to the Journal of Mediterranean Technological Studies</w:t>
      </w:r>
    </w:p>
    <w:bookmarkStart w:id="20" w:name="abstract"/>
    <w:p>
      <w:pPr>
        <w:pStyle w:val="Heading3"/>
      </w:pPr>
      <w:r>
        <w:t xml:space="preserve">Abstract</w:t>
      </w:r>
    </w:p>
    <w:p>
      <w:pPr>
        <w:pStyle w:val="FirstParagraph"/>
      </w:pPr>
      <w:r>
        <w:t xml:space="preserve">This article examines the evolving landscape of electronic engineering within the specific socio-economic and geographic context of Marseille, France. As a historic port city transitioning into a hub for maritime technology, renewable energy systems, and telecommunications infrastructure in Southern Europe, Marseille presents a unique case study for modern electronics engineering. We analyze how electronics engineers in this region are tasked with bridging traditional industrial practices with cutting-edge digital transformation. The paper explores the specific challenges posed by the Mediterranean climate on hardware durability, the regulatory frameworks of European Union directives applicable within France, and the collaborative ecosystems fostered by local innovation hubs such as La Pépinière des Entreprises and M² Val. By synthesizing field data and industry reports from 2020 to 2024, this study highlights how the Electronics Engineer in France, particularly when situated in Marseille, acts not merely as a technical specialist but as a critical agent of regional economic resilience and sustainable development.</w:t>
      </w:r>
    </w:p>
    <w:bookmarkEnd w:id="20"/>
    <w:p>
      <w:pPr>
        <w:pStyle w:val="BodyText"/>
      </w:pPr>
      <w:r>
        <w:rPr>
          <w:bCs/>
          <w:b/>
        </w:rPr>
        <w:t xml:space="preserve">Keywords:</w:t>
      </w:r>
      <w:r>
        <w:t xml:space="preserve"> </w:t>
      </w:r>
      <w:r>
        <w:t xml:space="preserve">Electronics Engineering; Marseille; France; Maritime Tech; Sustainable Hardware; European Regulatory Compliance;</w:t>
      </w:r>
    </w:p>
    <w:bookmarkStart w:id="21" w:name="i.-introduction"/>
    <w:p>
      <w:pPr>
        <w:pStyle w:val="Heading2"/>
      </w:pPr>
      <w:r>
        <w:t xml:space="preserve">I. Introduction</w:t>
      </w:r>
    </w:p>
    <w:p>
      <w:pPr>
        <w:pStyle w:val="FirstParagraph"/>
      </w:pPr>
      <w:r>
        <w:t xml:space="preserve">The Republic of France has long been recognized as a cornerstone of European scientific and industrial prowess. Within this national framework, the city of Marseille occupies a distinct and increasingly vital position. As the oldest city in France and its second-largest metropolitan area, Marseille serves as a critical gateway between Europe, North Africa, and the Middle East. In recent decades, there has been a pronounced shift in the economic focus of this region from traditional logistics to high-tech industries. Central to this transformation is the profession of the Electronics Engineer.</w:t>
      </w:r>
    </w:p>
    <w:p>
      <w:pPr>
        <w:pStyle w:val="BodyText"/>
      </w:pPr>
      <w:r>
        <w:t xml:space="preserve">An Electronics Engineer is fundamentally responsible for designing, developing testing, and supervising electronic equipment such as communication systems, navigation devices sensors integrated circuits and industrial control systems. However, when one contextualizes this role within Marseille France specific geographical and economic realities the requirements expand significantly. The engineer must navigate not only complex technical challenges but also unique environmental pressures inherent to the Mediterranean coastline.</w:t>
      </w:r>
    </w:p>
    <w:p>
      <w:pPr>
        <w:pStyle w:val="BodyText"/>
      </w:pPr>
      <w:r>
        <w:t xml:space="preserve">This article argues that the identity of an Electronics Engineer operating in this region is defined by a dual mandate: ensuring robustness against harsh marine environments while adhering to strict European Union standards for sustainability and interoperability. It explores how local infrastructure projects, ranging from smart port initiatives (Smart Port Marseille) to offshore wind energy developments, necessitate a specialized skill set that blends traditional circuit design with modern data analytics and IoT integration.</w:t>
      </w:r>
    </w:p>
    <w:bookmarkEnd w:id="21"/>
    <w:bookmarkStart w:id="22" w:name="X2378db92d259b992d37499e47d3480fae2396a9"/>
    <w:p>
      <w:pPr>
        <w:pStyle w:val="Heading2"/>
      </w:pPr>
      <w:r>
        <w:t xml:space="preserve">II. The Maritime Context: Engineering Challenges in the Mediterranean</w:t>
      </w:r>
    </w:p>
    <w:p>
      <w:pPr>
        <w:pStyle w:val="FirstParagraph"/>
      </w:pPr>
      <w:r>
        <w:t xml:space="preserve">Marseille’s economy remains deeply intertwined with its maritime history. However, the nature of this interaction has evolved. Modern port operations require sophisticated electronic systems for logistics automation, container tracking via RFID and GPS technologies and environmental monitoring sensors that detect pollution levels in real-time.</w:t>
      </w:r>
    </w:p>
    <w:p>
      <w:pPr>
        <w:pStyle w:val="BodyText"/>
      </w:pPr>
      <w:r>
        <w:t xml:space="preserve">For the Electronics Engineer working in Marseille France these projects present specific material science challenges. The high salinity of the air in coastal zones accelerates corrosion processes, which can compromise sensitive circuit boards connectors and shielding materials. Engineers must therefore select components with specialized conformal coatings or utilize advanced composite materials to ensure longevity. This requirement drives research into corrosion-resistant PCB layouts and hermetically sealed enclosures specifically tailored for marine applications.</w:t>
      </w:r>
    </w:p>
    <w:p>
      <w:pPr>
        <w:pStyle w:val="BodyText"/>
      </w:pPr>
      <w:r>
        <w:t xml:space="preserve">Furthermore the integration of autonomous surface vessels (ASVs) for port security and inspection requires robust communication links that can withstand multipath interference common in dense urban coastal environments. The Electronics Engineer must design antennas and signal processing units capable of maintaining connectivity despite the physical obstructions created by cranes cargo ships and high-rise buildings characteristic of Marseille’s Vieux-Port area.</w:t>
      </w:r>
    </w:p>
    <w:bookmarkEnd w:id="22"/>
    <w:bookmarkStart w:id="23" w:name="X6e3e6dd7d5a01f6a5cf020136293f0b05c30550"/>
    <w:p>
      <w:pPr>
        <w:pStyle w:val="Heading2"/>
      </w:pPr>
      <w:r>
        <w:t xml:space="preserve">III. Renewable Energy and Grid Modernization</w:t>
      </w:r>
    </w:p>
    <w:p>
      <w:pPr>
        <w:pStyle w:val="FirstParagraph"/>
      </w:pPr>
      <w:r>
        <w:t xml:space="preserve">In alignment with France national commitment to reducing carbon emissions under the European Green Deal Marseille has become a focal point for renewable energy experimentation. The region is heavily invested in offshore wind energy potential as well as solar power integration due to its favorable climatic conditions.</w:t>
      </w:r>
    </w:p>
    <w:p>
      <w:pPr>
        <w:pStyle w:val="BodyText"/>
      </w:pPr>
      <w:r>
        <w:t xml:space="preserve">The Electronics Engineer plays a pivotal role in the development of power electronics systems that manage the conversion storage and distribution of this energy. Inverters converters and battery management systems BMS are core areas of focus. These devices must be highly efficient to maximize energy yield while being resilient enough to operate in variable weather conditions typical of the Mediterranean basin which can range from intense summer heat to sudden autumn storms.</w:t>
      </w:r>
    </w:p>
    <w:p>
      <w:pPr>
        <w:pStyle w:val="BodyText"/>
      </w:pPr>
      <w:r>
        <w:t xml:space="preserve">Additionally smart grid technologies require advanced metering infrastructure MI that relies on secure wireless communication protocols. Engineers are tasked with implementing encryption standards compliant with French data protection laws (RGPD/GDPR) ensuring that consumer energy usage data remains private while allowing utilities to balance load effectively across the regional network.</w:t>
      </w:r>
    </w:p>
    <w:bookmarkEnd w:id="23"/>
    <w:bookmarkStart w:id="24" w:name="X0b3779d3c9599ddd1494390d3ef93c8b7bc1064"/>
    <w:p>
      <w:pPr>
        <w:pStyle w:val="Heading2"/>
      </w:pPr>
      <w:r>
        <w:t xml:space="preserve">IV. The Innovation Ecosystem: Collaboration and Education</w:t>
      </w:r>
    </w:p>
    <w:p>
      <w:pPr>
        <w:pStyle w:val="FirstParagraph"/>
      </w:pPr>
      <w:r>
        <w:t xml:space="preserve">The success of electronic engineering projects in Marseille is not isolated but rather embedded within a vibrant ecosystem of academia industry and government support. Institutions such as Aix-Marseille University AMU provide rigorous training programs emphasizing both theoretical foundations and practical application in embedded systems photonics and microelectronics.</w:t>
      </w:r>
    </w:p>
    <w:p>
      <w:pPr>
        <w:pStyle w:val="BodyText"/>
      </w:pPr>
      <w:r>
        <w:t xml:space="preserve">Innovation hubs like M² Val (Métropole Méditerranée pour les Valorisation des Industries) serve as incubators where Electronics Engineers collaborate with startups researchers and investors. These spaces facilitate knowledge transfer allowing engineers to stay abreast of emerging trends such as artificial intelligence edge computing and quantum sensing applications tailored for industrial IoT.</w:t>
      </w:r>
    </w:p>
    <w:p>
      <w:pPr>
        <w:pStyle w:val="BodyText"/>
      </w:pPr>
      <w:r>
        <w:t xml:space="preserve">Moreover public-private partnerships funded by regional authorities aim to address skills shortages in specialized fields. Programs targeting young talent encourage interdisciplinary approaches where Electronics Engineers work alongside software developers data scientists and environmental experts. This holistic approach reflects the complexity of modern engineering problems which rarely fit within siloed disciplinary boundaries.</w:t>
      </w:r>
    </w:p>
    <w:bookmarkEnd w:id="24"/>
    <w:bookmarkStart w:id="25" w:name="X8e659a247803d4fbbbf7c10eb579faf08f9f51e"/>
    <w:p>
      <w:pPr>
        <w:pStyle w:val="Heading2"/>
      </w:pPr>
      <w:r>
        <w:t xml:space="preserve">V. Regulatory Frameworks and Ethical Considerations</w:t>
      </w:r>
    </w:p>
    <w:p>
      <w:pPr>
        <w:pStyle w:val="FirstParagraph"/>
      </w:pPr>
      <w:r>
        <w:t xml:space="preserve">Operating within France entails strict adherence to EU regulations including CE marking requirements RoHS directives restricting hazardous substances and WEEE directives concerning waste electronic equipment recycling. The Electronics Engineer must ensure that every device produced or deployed meets these standards not only for legal compliance but also for ethical responsibility toward environmental preservation.</w:t>
      </w:r>
    </w:p>
    <w:p>
      <w:pPr>
        <w:pStyle w:val="BodyText"/>
      </w:pPr>
      <w:r>
        <w:t xml:space="preserve">In Marseille this regulatory oversight intersects with local initiatives aimed at promoting circular economy principles. Engineers are increasingly involved in designing products for modularity and repairability reducing electronic waste generation over time. This shift represents a significant change in professional mindset moving from purely functional performance metrics to lifecycle sustainability assessments.</w:t>
      </w:r>
    </w:p>
    <w:bookmarkEnd w:id="25"/>
    <w:bookmarkStart w:id="26" w:name="vi.-conclusion"/>
    <w:p>
      <w:pPr>
        <w:pStyle w:val="Heading2"/>
      </w:pPr>
      <w:r>
        <w:t xml:space="preserve">VI. Conclusion</w:t>
      </w:r>
    </w:p>
    <w:p>
      <w:pPr>
        <w:pStyle w:val="FirstParagraph"/>
      </w:pPr>
      <w:r>
        <w:t xml:space="preserve">In conclusion the role of the Electronics Engineer in Marseille France extends far beyond traditional technical duties. Situated at the intersection of historic maritime heritage and futuristic technological ambition this profession demands adaptability creativity and deep interdisciplinary knowledge. From designing corrosion-resistant marine electronics to optimizing renewable energy systems for a changing climate these professionals are essential drivers of regional progress.</w:t>
      </w:r>
    </w:p>
    <w:p>
      <w:pPr>
        <w:pStyle w:val="BodyText"/>
      </w:pPr>
      <w:r>
        <w:t xml:space="preserve">As global challenges related to climate change digitalization and resource scarcity intensify the contributions made by Electronics Engineers in Southern France will become even more critical. Continued investment in education collaboration between academia and industry and support for sustainable innovation practices will ensure that Marseille remains a leading center for electronic engineering excellence. Ultimately understanding this localized yet globally relevant profession provides valuable insights into how regional identities can be enhanced through technological advancement.</w:t>
      </w:r>
    </w:p>
    <w:bookmarkEnd w:id="26"/>
    <w:bookmarkStart w:id="27" w:name="vii.-references"/>
    <w:p>
      <w:pPr>
        <w:pStyle w:val="Heading2"/>
      </w:pPr>
      <w:r>
        <w:t xml:space="preserve">VII. References</w:t>
      </w:r>
    </w:p>
    <w:p>
      <w:pPr>
        <w:numPr>
          <w:ilvl w:val="0"/>
          <w:numId w:val="1001"/>
        </w:numPr>
        <w:pStyle w:val="Compact"/>
      </w:pPr>
      <w:r>
        <w:t xml:space="preserve">Aix-Marseille University Reports on Engineering Education (2023).</w:t>
      </w:r>
    </w:p>
    <w:p>
      <w:pPr>
        <w:numPr>
          <w:ilvl w:val="0"/>
          <w:numId w:val="1001"/>
        </w:numPr>
        <w:pStyle w:val="Compact"/>
      </w:pPr>
      <w:r>
        <w:t xml:space="preserve">Métropole d'Aix-Marseille-Provence Economic Development Strategy Documents (2024).</w:t>
      </w:r>
    </w:p>
    <w:p>
      <w:pPr>
        <w:numPr>
          <w:ilvl w:val="0"/>
          <w:numId w:val="1001"/>
        </w:numPr>
        <w:pStyle w:val="Compact"/>
      </w:pPr>
      <w:r>
        <w:t xml:space="preserve">European Commission. "Directive 2011/65/EU on the restriction of the use of certain hazardous substances in electrical and electronic equipment."</w:t>
      </w:r>
    </w:p>
    <w:p>
      <w:pPr>
        <w:numPr>
          <w:ilvl w:val="0"/>
          <w:numId w:val="1001"/>
        </w:numPr>
        <w:pStyle w:val="Compact"/>
      </w:pPr>
      <w:r>
        <w:t xml:space="preserve">Grenoble Institute of Technology. Research Papers on Microelectronics Applications in Marine Environments (2022).</w:t>
      </w:r>
    </w:p>
    <w:p>
      <w:pPr>
        <w:numPr>
          <w:ilvl w:val="0"/>
          <w:numId w:val="1001"/>
        </w:numPr>
        <w:pStyle w:val="Compact"/>
      </w:pPr>
      <w:r>
        <w:t xml:space="preserve">French National Institute for Industrial Environment and Risks (INERIS). Guidelines for Electronic Component Durability in Coastal Zones.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Tradition: The Role of the Electronics Engineer in Marseille, France</dc:title>
  <dc:creator/>
  <dc:language>en</dc:language>
  <cp:keywords/>
  <dcterms:created xsi:type="dcterms:W3CDTF">2026-07-29T02:43:03Z</dcterms:created>
  <dcterms:modified xsi:type="dcterms:W3CDTF">2026-07-29T02:43:03Z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