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Mumbai's</w:t>
      </w:r>
      <w:r>
        <w:t xml:space="preserve"> </w:t>
      </w:r>
      <w:r>
        <w:t xml:space="preserve">Technological</w:t>
      </w:r>
      <w:r>
        <w:t xml:space="preserve"> </w:t>
      </w:r>
      <w:r>
        <w:t xml:space="preserve">Ecosystem</w:t>
      </w:r>
    </w:p>
    <w:bookmarkStart w:id="30" w:name="X9bb85df2dc02ee2c1d838965c4bfb9c3747e24e"/>
    <w:p>
      <w:pPr>
        <w:pStyle w:val="Heading1"/>
      </w:pPr>
      <w:r>
        <w:t xml:space="preserve">The Evolving Role of the Electronics Engineer in Mumbai's Technological Ecosystem: A Critical Analysis of Urban Innovation and Infrastructure Development</w:t>
      </w:r>
    </w:p>
    <w:p>
      <w:pPr>
        <w:pStyle w:val="FirstParagraph"/>
      </w:pPr>
      <w:r>
        <w:rPr>
          <w:iCs/>
          <w:i/>
          <w:bCs/>
          <w:b/>
        </w:rPr>
        <w:t xml:space="preserve">Mumbai, Maharashtra, India. Volume 42, Issue 3; pp. 145-162.</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Emails Engineer</w:t>
      </w:r>
      <w:r>
        <w:t xml:space="preserve"> </w:t>
      </w:r>
      <w:r>
        <w:t xml:space="preserve">within the rapidly transforming urban landscape of Mumbai,</w:t>
      </w:r>
      <w:r>
        <w:t xml:space="preserve"> </w:t>
      </w:r>
      <w:r>
        <w:rPr>
          <w:iCs/>
          <w:i/>
          <w:bCs/>
          <w:b/>
        </w:rPr>
        <w:t xml:space="preserve">Mumbai</w:t>
      </w:r>
      <w:r>
        <w:rPr>
          <w:bCs/>
          <w:b/>
        </w:rPr>
        <w:t xml:space="preserve">, India</w:t>
      </w:r>
      <w:r>
        <w:t xml:space="preserve">. As one of Asia's most populous and economically significant metropolitan areas, Mumbai faces unique challenges in infrastructure management, telecommunications, and industrial automation. This paper explores how electronics engineers are instrumental in addressing these challenges through the implementation of smart city technologies, IoT (Internet of Things) frameworks, and robust electronic systems. By analyzing current technological trends specific to the region's geographical constraints and demographic pressures this study highlights how specialized engineering expertise contributes to sustainable urban growth.</w:t>
      </w:r>
    </w:p>
    <w:bookmarkEnd w:id="20"/>
    <w:bookmarkStart w:id="21" w:name="introduction"/>
    <w:p>
      <w:pPr>
        <w:pStyle w:val="Heading2"/>
      </w:pPr>
      <w:r>
        <w:t xml:space="preserve">1. Introduction</w:t>
      </w:r>
    </w:p>
    <w:p>
      <w:pPr>
        <w:pStyle w:val="FirstParagraph"/>
      </w:pPr>
      <w:r>
        <w:t xml:space="preserve">Mumbai, the financial capital of India stands as a beacon of economic activity and cultural diversity in</w:t>
      </w:r>
      <w:r>
        <w:t xml:space="preserve"> </w:t>
      </w:r>
      <w:r>
        <w:rPr>
          <w:iCs/>
          <w:i/>
          <w:bCs/>
          <w:b/>
        </w:rPr>
        <w:t xml:space="preserve">Mumbai</w:t>
      </w:r>
      <w:r>
        <w:rPr>
          <w:bCs/>
          <w:b/>
        </w:rPr>
        <w:t xml:space="preserve">, India</w:t>
      </w:r>
      <w:r>
        <w:t xml:space="preserve">. However this vibrant city grapples with severe infrastructural bottlenecks including traffic congestion power shortages and inadequate waste management systems. In response to these issues there has been an increasing reliance on advanced technological solutions that require the expertise of skilled professionals.</w:t>
      </w:r>
    </w:p>
    <w:p>
      <w:pPr>
        <w:pStyle w:val="BodyText"/>
      </w:pPr>
      <w:r>
        <w:t xml:space="preserve">The role of the</w:t>
      </w:r>
      <w:r>
        <w:t xml:space="preserve"> </w:t>
      </w:r>
      <w:r>
        <w:rPr>
          <w:bCs/>
          <w:b/>
        </w:rPr>
        <w:t xml:space="preserve">Emails Engineer</w:t>
      </w:r>
      <w:r>
        <w:t xml:space="preserve"> </w:t>
      </w:r>
      <w:r>
        <w:t xml:space="preserve">has evolved significantly over the past decade. No longer confined to traditional hardware design roles today's engineers are expected to possess interdisciplinary skills spanning software development embedded systems and data analytics. This transformation is particularly evident in Mumbai where digital initiatives such as "Smart Mumbai" aim to leverage technology for improved governance and service delivery.</w:t>
      </w:r>
    </w:p>
    <w:bookmarkEnd w:id="21"/>
    <w:bookmarkStart w:id="22" w:name="X719acc798c1e511a20c3237c5afb2325b085964"/>
    <w:p>
      <w:pPr>
        <w:pStyle w:val="Heading2"/>
      </w:pPr>
      <w:r>
        <w:t xml:space="preserve">2. Historical Context of Electronics Engineering in India</w:t>
      </w:r>
    </w:p>
    <w:p>
      <w:pPr>
        <w:pStyle w:val="FirstParagraph"/>
      </w:pPr>
      <w:r>
        <w:t xml:space="preserve">The history of electronics engineering in India dates back to the mid-20th century when institutions like the Indian Institutes of Technology (IITs) began offering specialized courses. Over time these programs produced generations of engineers who contributed to national projects ranging from space exploration to defense systems. Today however the focus has shifted towards consumer electronics telecommunications and industrial automation.</w:t>
      </w:r>
    </w:p>
    <w:p>
      <w:pPr>
        <w:pStyle w:val="BodyText"/>
      </w:pPr>
      <w:r>
        <w:t xml:space="preserve">In</w:t>
      </w:r>
      <w:r>
        <w:t xml:space="preserve"> </w:t>
      </w:r>
      <w:r>
        <w:rPr>
          <w:iCs/>
          <w:i/>
          <w:bCs/>
          <w:b/>
        </w:rPr>
        <w:t xml:space="preserve">Mumbai</w:t>
      </w:r>
      <w:r>
        <w:rPr>
          <w:bCs/>
          <w:b/>
        </w:rPr>
        <w:t xml:space="preserve">, India</w:t>
      </w:r>
      <w:r>
        <w:t xml:space="preserve"> </w:t>
      </w:r>
      <w:r>
        <w:t xml:space="preserve">the presence of numerous educational institutions including Veermata Jijabai Technological Institute (VJTI) and Walchand College of Engineering ensures a steady supply of qualified graduates. These institutions play a pivotal role in shaping future leaders in electronics engineering by providing hands-on experience with cutting-edge technologies.</w:t>
      </w:r>
    </w:p>
    <w:bookmarkEnd w:id="22"/>
    <w:bookmarkStart w:id="26" w:name="current-applications-in-mumbai"/>
    <w:p>
      <w:pPr>
        <w:pStyle w:val="Heading2"/>
      </w:pPr>
      <w:r>
        <w:t xml:space="preserve">3. Current Applications in Mumbai</w:t>
      </w:r>
    </w:p>
    <w:bookmarkStart w:id="23" w:name="telecommunications-infrastructure"/>
    <w:p>
      <w:pPr>
        <w:pStyle w:val="Heading3"/>
      </w:pPr>
      <w:r>
        <w:t xml:space="preserve">3.1 Telecommunications Infrastructure</w:t>
      </w:r>
    </w:p>
    <w:p>
      <w:pPr>
        <w:pStyle w:val="FirstParagraph"/>
      </w:pPr>
      <w:r>
        <w:t xml:space="preserve">Mumbai's telecommunications sector is one of the most competitive markets globally thanks to its dense population and high demand for connectivity. The rollout of 5G networks requires extensive planning and execution which falls squarely under the domain of</w:t>
      </w:r>
      <w:r>
        <w:t xml:space="preserve"> </w:t>
      </w:r>
      <w:r>
        <w:rPr>
          <w:bCs/>
          <w:b/>
        </w:rPr>
        <w:t xml:space="preserve">Emails Engineer</w:t>
      </w:r>
      <w:r>
        <w:t xml:space="preserve">. These professionals ensure seamless integration between base stations backhaul networks and end-user devices.</w:t>
      </w:r>
    </w:p>
    <w:bookmarkEnd w:id="23"/>
    <w:bookmarkStart w:id="24" w:name="smart-city-initiatives"/>
    <w:p>
      <w:pPr>
        <w:pStyle w:val="Heading3"/>
      </w:pPr>
      <w:r>
        <w:t xml:space="preserve">3.2 Smart City Initiatives</w:t>
      </w:r>
    </w:p>
    <w:p>
      <w:pPr>
        <w:pStyle w:val="FirstParagraph"/>
      </w:pPr>
      <w:r>
        <w:t xml:space="preserve">The Municipal Corporation of Greater Mumbai (MCGM) has launched several smart city projects aimed at improving quality of life for residents. Examples include intelligent traffic management systems smart lighting solutions and automated waste collection mechanisms. Each component relies heavily on electronic circuits sensors microcontrollers and communication protocols—all areas where</w:t>
      </w:r>
      <w:r>
        <w:t xml:space="preserve"> </w:t>
      </w:r>
      <w:r>
        <w:rPr>
          <w:bCs/>
          <w:b/>
        </w:rPr>
        <w:t xml:space="preserve">Emails Engineer</w:t>
      </w:r>
      <w:r>
        <w:t xml:space="preserve"> </w:t>
      </w:r>
      <w:r>
        <w:t xml:space="preserve">excel.</w:t>
      </w:r>
    </w:p>
    <w:bookmarkEnd w:id="24"/>
    <w:bookmarkStart w:id="25" w:name="renewable-energy-solutions"/>
    <w:p>
      <w:pPr>
        <w:pStyle w:val="Heading3"/>
      </w:pPr>
      <w:r>
        <w:t xml:space="preserve">3.3 Renewable Energy Solutions</w:t>
      </w:r>
    </w:p>
    <w:p>
      <w:pPr>
        <w:pStyle w:val="FirstParagraph"/>
      </w:pPr>
      <w:r>
        <w:t xml:space="preserve">Growing concerns about environmental sustainability have prompted greater adoption of renewable energy sources such as solar panels wind turbines etcetera. In</w:t>
      </w:r>
      <w:r>
        <w:t xml:space="preserve"> </w:t>
      </w:r>
      <w:r>
        <w:rPr>
          <w:iCs/>
          <w:i/>
          <w:bCs/>
          <w:b/>
        </w:rPr>
        <w:t xml:space="preserve">Mumbai</w:t>
      </w:r>
      <w:r>
        <w:rPr>
          <w:bCs/>
          <w:b/>
        </w:rPr>
        <w:t xml:space="preserve">, India</w:t>
      </w:r>
    </w:p>
    <w:bookmarkEnd w:id="25"/>
    <w:bookmarkEnd w:id="26"/>
    <w:bookmarkStart w:id="27" w:name="X15ca0403e16f414d1a9744d5eed050a970da5e9"/>
    <w:p>
      <w:pPr>
        <w:pStyle w:val="Heading2"/>
      </w:pPr>
      <w:r>
        <w:t xml:space="preserve">4. Challenges Faced By Electronics Engineers In Mumbai</w:t>
      </w:r>
    </w:p>
    <w:p>
      <w:pPr>
        <w:pStyle w:val="FirstParagraph"/>
      </w:pPr>
      <w:r>
        <w:t xml:space="preserve">Despite significant progress several obstacles hinder optimal performance of</w:t>
      </w:r>
      <w:r>
        <w:t xml:space="preserve"> </w:t>
      </w:r>
      <w:r>
        <w:rPr>
          <w:bCs/>
          <w:b/>
        </w:rPr>
        <w:t xml:space="preserve">Emails Engineer</w:t>
      </w:r>
      <w:r>
        <w:t xml:space="preserve">:</w:t>
      </w:r>
    </w:p>
    <w:p>
      <w:pPr>
        <w:numPr>
          <w:ilvl w:val="0"/>
          <w:numId w:val="1001"/>
        </w:numPr>
        <w:pStyle w:val="Compact"/>
      </w:pPr>
      <w:r>
        <w:t xml:space="preserve">Limited access to latest equipment due to budget constraints in some organizations.</w:t>
      </w:r>
    </w:p>
    <w:p>
      <w:pPr>
        <w:numPr>
          <w:ilvl w:val="0"/>
          <w:numId w:val="1001"/>
        </w:numPr>
        <w:pStyle w:val="Compact"/>
      </w:pPr>
      <w:r>
        <w:t xml:space="preserve">Rapid pace of technological change requiring continuous upskilling efforts.</w:t>
      </w:r>
    </w:p>
    <w:bookmarkEnd w:id="27"/>
    <w:bookmarkStart w:id="28" w:name="future-prospects-and-recommendations"/>
    <w:p>
      <w:pPr>
        <w:pStyle w:val="Heading2"/>
      </w:pPr>
      <w:r>
        <w:t xml:space="preserve">5. Future Prospects And Recommendations</w:t>
      </w:r>
    </w:p>
    <w:p>
      <w:pPr>
        <w:pStyle w:val="FirstParagraph"/>
      </w:pPr>
      <w:r>
        <w:t xml:space="preserve">To fully realize potential benefits offered by modern electronics engineering practices we must address existing gaps through policy reforms investment incentives training programs etcetera Specifically policymakers should encourage partnerships between academia industry government bodies foster innovation hubs incubate startups attract foreign direct investments create favorable regulatory environments promote research &amp; development activities enhance public awareness about importance of STEM education support entrepreneurship among youth empower women entrepreneurs provide mentorship opportunities facilitate international collaborations establish standards certifications recognize achievements celebrate milestones inspire next generation lead by example drive positive change build sustainable societies contribute meaningfully achieve lasting impact.</w:t>
      </w:r>
    </w:p>
    <w:bookmarkEnd w:id="28"/>
    <w:bookmarkStart w:id="29" w:name="conclusion"/>
    <w:p>
      <w:pPr>
        <w:pStyle w:val="Heading2"/>
      </w:pPr>
      <w:r>
        <w:t xml:space="preserve">6. Conclusion</w:t>
      </w:r>
    </w:p>
    <w:p>
      <w:pPr>
        <w:pStyle w:val="FirstParagraph"/>
      </w:pPr>
      <w:r>
        <w:t xml:space="preserve">In conclusion the contribution made by</w:t>
      </w:r>
      <w:r>
        <w:t xml:space="preserve"> </w:t>
      </w:r>
      <w:r>
        <w:rPr>
          <w:bCs/>
          <w:b/>
        </w:rPr>
        <w:t xml:space="preserve">Emails Engineer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Electronics Engineer in Mumbai's Technological Ecosystem</dc:title>
  <dc:creator/>
  <dc:language>en</dc:language>
  <cp:keywords/>
  <dcterms:created xsi:type="dcterms:W3CDTF">2026-07-29T08:26:49Z</dcterms:created>
  <dcterms:modified xsi:type="dcterms:W3CDTF">2026-07-29T08:26:49Z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