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Kyoto,</w:t>
      </w:r>
      <w:r>
        <w:t xml:space="preserve"> </w:t>
      </w:r>
      <w:r>
        <w:t xml:space="preserve">Japan</w:t>
      </w:r>
    </w:p>
    <w:bookmarkStart w:id="29" w:name="X18a56fdee2d44435fff968f8bb7a6151945e9ef"/>
    <w:p>
      <w:pPr>
        <w:pStyle w:val="Heading1"/>
      </w:pPr>
      <w:r>
        <w:t xml:space="preserve">The Convergence of Tradition and Innovation: The Evolving Role of the Electronics Engineer in Kyoto, Japan</w:t>
      </w:r>
    </w:p>
    <w:p>
      <w:pPr>
        <w:pStyle w:val="FirstParagraph"/>
      </w:pPr>
      <w:r>
        <w:rPr>
          <w:bCs/>
          <w:b/>
        </w:rPr>
        <w:t xml:space="preserve">Jordan A. Smith</w:t>
      </w:r>
      <w:r>
        <w:br/>
      </w:r>
      <w:r>
        <w:t xml:space="preserve">Department of Systems Engineering, Kyoto Institute of Technology</w:t>
      </w:r>
      <w:r>
        <w:br/>
      </w:r>
      <w:r>
        <w:t xml:space="preserve">Kyoto, 606-8585 Japan</w:t>
      </w:r>
    </w:p>
    <w:bookmarkStart w:id="20" w:name="abstract"/>
    <w:p>
      <w:pPr>
        <w:pStyle w:val="Heading2"/>
      </w:pPr>
      <w:r>
        <w:t xml:space="preserve">Abstract</w:t>
      </w:r>
    </w:p>
    <w:p>
      <w:pPr>
        <w:pStyle w:val="FirstParagraph"/>
      </w:pPr>
      <w:r>
        <w:rPr>
          <w:bCs/>
          <w:b/>
        </w:rPr>
        <w:t xml:space="preserve">Abstract:</w:t>
      </w:r>
      <w:r>
        <w:t xml:space="preserve"> </w:t>
      </w:r>
      <w:r>
        <w:t xml:space="preserve">This article examines the critical role of the</w:t>
      </w:r>
      <w:r>
        <w:t xml:space="preserve"> </w:t>
      </w:r>
      <w:r>
        <w:rPr>
          <w:iCs/>
          <w:i/>
        </w:rPr>
        <w:t xml:space="preserve">Electronics Engineer</w:t>
      </w:r>
      <w:r>
        <w:t xml:space="preserve"> </w:t>
      </w:r>
      <w:r>
        <w:t xml:space="preserve">within the unique socio-technical ecosystem of</w:t>
      </w:r>
      <w:r>
        <w:t xml:space="preserve"> </w:t>
      </w:r>
      <w:r>
        <w:rPr>
          <w:iCs/>
          <w:i/>
        </w:rPr>
        <w:t xml:space="preserve">Kyoto, Japan</w:t>
      </w:r>
      <w:r>
        <w:t xml:space="preserve">. While Tokyo serves as the corporate headquarters for many major Japanese electronics conglomerates, Kyoto has emerged as a distinct hub for specialized component manufacturing, sensor technology integration, and precision instrumentation. This paper analyzes how the historical context of Kyoto influences modern engineering practices. It explores the synergy between centuries-old craftsmanship traditions and cutting-edge semiconductor research. Furthermore, it discusses current challenges such as labor shortages in technical fields and the urgent need for international collaboration to maintain Japan’s competitive edge in global electronics markets.</w:t>
      </w:r>
    </w:p>
    <w:p>
      <w:pPr>
        <w:pStyle w:val="BodyText"/>
      </w:pPr>
      <w:r>
        <w:rPr>
          <w:bCs/>
          <w:b/>
        </w:rPr>
        <w:t xml:space="preserve">Keywords:</w:t>
      </w:r>
      <w:r>
        <w:t xml:space="preserve"> </w:t>
      </w:r>
      <w:r>
        <w:t xml:space="preserve">Electronics Engineer; Kyoto; Japan; Precision Engineering; Semiconductor Industry; Cultural Heritage in Technology.</w:t>
      </w:r>
    </w:p>
    <w:bookmarkEnd w:id="20"/>
    <w:bookmarkStart w:id="21" w:name="introduction"/>
    <w:p>
      <w:pPr>
        <w:pStyle w:val="Heading2"/>
      </w:pPr>
      <w:r>
        <w:t xml:space="preserve">Introduction</w:t>
      </w:r>
    </w:p>
    <w:p>
      <w:pPr>
        <w:pStyle w:val="FirstParagraph"/>
      </w:pPr>
      <w:r>
        <w:t xml:space="preserve">The landscape of electronic engineering in East Asia is often dominated by discussions regarding mass production facilities and software development hubs. However, a nuanced understanding of Japan’s technological infrastructure requires an examination of its regional specialties. Among these, the city and prefecture of</w:t>
      </w:r>
      <w:r>
        <w:t xml:space="preserve"> </w:t>
      </w:r>
      <w:r>
        <w:rPr>
          <w:bCs/>
          <w:b/>
        </w:rPr>
        <w:t xml:space="preserve">Kyoto</w:t>
      </w:r>
      <w:r>
        <w:t xml:space="preserve"> </w:t>
      </w:r>
      <w:r>
        <w:t xml:space="preserve">present a fascinating case study for the modern</w:t>
      </w:r>
      <w:r>
        <w:t xml:space="preserve"> </w:t>
      </w:r>
      <w:r>
        <w:rPr>
          <w:bCs/>
          <w:b/>
        </w:rPr>
        <w:t xml:space="preserve">Electronics Engineer</w:t>
      </w:r>
      <w:r>
        <w:t xml:space="preserve">. Located in the Kansai region, Kyoto is historically renowned as Japan’s cultural heart, famous for its temples, shrines, and traditional arts. Yet beneath this veneer of ancient tradition lies a robust industrial base centered on high-precision electronics.</w:t>
      </w:r>
    </w:p>
    <w:p>
      <w:pPr>
        <w:pStyle w:val="BodyText"/>
      </w:pPr>
      <w:r>
        <w:t xml:space="preserve">This article aims to delineate the specific contributions of electronics engineers in this region. By focusing on the intersection of historical methodology and modern technological demands, we can better understand how an</w:t>
      </w:r>
      <w:r>
        <w:t xml:space="preserve"> </w:t>
      </w:r>
      <w:r>
        <w:rPr>
          <w:iCs/>
          <w:i/>
        </w:rPr>
        <w:t xml:space="preserve">Electronics Engineer</w:t>
      </w:r>
      <w:r>
        <w:t xml:space="preserve"> </w:t>
      </w:r>
      <w:r>
        <w:t xml:space="preserve">operating in</w:t>
      </w:r>
      <w:r>
        <w:t xml:space="preserve"> </w:t>
      </w:r>
      <w:r>
        <w:rPr>
          <w:iCs/>
          <w:i/>
        </w:rPr>
        <w:t xml:space="preserve">Kyoto, Japan</w:t>
      </w:r>
      <w:r>
        <w:t xml:space="preserve">, approaches problem-solving differently than their counterparts elsewhere. The unique environment fosters a style of engineering that values meticulous attention to detail, material science innovation, and the integration of traditional aesthetics with functional technology.</w:t>
      </w:r>
    </w:p>
    <w:bookmarkEnd w:id="21"/>
    <w:bookmarkStart w:id="22" w:name="Xc02a4c53ed2d0f2a4162f4f5d567876092f3f65"/>
    <w:p>
      <w:pPr>
        <w:pStyle w:val="Heading2"/>
      </w:pPr>
      <w:r>
        <w:t xml:space="preserve">The Historical Context: From Traditional Crafts to Modern Circuits</w:t>
      </w:r>
    </w:p>
    <w:p>
      <w:pPr>
        <w:pStyle w:val="FirstParagraph"/>
      </w:pPr>
      <w:r>
        <w:t xml:space="preserve">To understand the current state of electronics engineering in Kyoto, one must first appreciate its industrial lineage. Historically, Kyoto was a center for textile production, particularly silk weaving using intricate looms. These textiles required complex mechanical systems that were precursors to automation technology. As the industry shifted from textiles to electronics in the mid-20th century, many of these workshops transformed into electronic component manufacturers.</w:t>
      </w:r>
    </w:p>
    <w:p>
      <w:pPr>
        <w:pStyle w:val="BodyText"/>
      </w:pPr>
      <w:r>
        <w:t xml:space="preserve">Companies such as Kyocera and Murata Manufacturing, which have their roots or significant operations in this region, exemplify this transition. These corporations did not merely adopt technology; they adapted it to fit local standards of quality and durability. For an</w:t>
      </w:r>
      <w:r>
        <w:t xml:space="preserve"> </w:t>
      </w:r>
      <w:r>
        <w:rPr>
          <w:bCs/>
          <w:b/>
        </w:rPr>
        <w:t xml:space="preserve">Electronics Engineer</w:t>
      </w:r>
      <w:r>
        <w:t xml:space="preserve"> </w:t>
      </w:r>
      <w:r>
        <w:t xml:space="preserve">working in Kyoto today, there is a palpable sense of continuity with the past. The emphasis on "monozukuri," or the art and science of making things, is deeply ingrained in the local engineering culture. This cultural imperative ensures that even in fields like consumer electronics or automotive sensors, the focus remains on longevity and reliability rather than planned obsolescence.</w:t>
      </w:r>
    </w:p>
    <w:bookmarkEnd w:id="22"/>
    <w:bookmarkStart w:id="23" w:name="X53e9dbff6781e512e803b9e74c5cdcd0ce01c50"/>
    <w:p>
      <w:pPr>
        <w:pStyle w:val="Heading2"/>
      </w:pPr>
      <w:r>
        <w:t xml:space="preserve">Specialized Sectors: Sensors, Materials, and Environmental Tech</w:t>
      </w:r>
    </w:p>
    <w:p>
      <w:pPr>
        <w:pStyle w:val="FirstParagraph"/>
      </w:pPr>
      <w:r>
        <w:t xml:space="preserve">The modern</w:t>
      </w:r>
      <w:r>
        <w:t xml:space="preserve"> </w:t>
      </w:r>
      <w:r>
        <w:rPr>
          <w:bCs/>
          <w:b/>
        </w:rPr>
        <w:t xml:space="preserve">Electronics Engineer</w:t>
      </w:r>
      <w:r>
        <w:t xml:space="preserve"> </w:t>
      </w:r>
      <w:r>
        <w:t xml:space="preserve">in Kyoto is rarely tasked with general-purpose computing tasks. Instead, the workforce is heavily concentrated on niche but vital sectors of the electronics industry. One such area is sensor technology. Given Kyoto’s proximity to automotive manufacturers in nearby Toyota City and Osaka, there is a high demand for engineers who can design sensors capable of operating under extreme conditions.</w:t>
      </w:r>
    </w:p>
    <w:p>
      <w:pPr>
        <w:pStyle w:val="BodyText"/>
      </w:pPr>
      <w:r>
        <w:t xml:space="preserve">Furthermore, Kyoto has become a global leader in ceramic materials used in electronic components. The expertise required to manufacture multilayer ceramic capacitors (MLCCs) involves complex knowledge of solid-state chemistry and electrical engineering. An engineer here must possess cross-disciplinary skills, bridging the gap between physical material properties and electrical circuit behavior. This specialization distinguishes the Kyoto-based</w:t>
      </w:r>
      <w:r>
        <w:t xml:space="preserve"> </w:t>
      </w:r>
      <w:r>
        <w:rPr>
          <w:iCs/>
          <w:i/>
        </w:rPr>
        <w:t xml:space="preserve">Electronics Engineer</w:t>
      </w:r>
      <w:r>
        <w:t xml:space="preserve"> </w:t>
      </w:r>
      <w:r>
        <w:t xml:space="preserve">from those working in software-centric tech hubs.</w:t>
      </w:r>
    </w:p>
    <w:p>
      <w:pPr>
        <w:pStyle w:val="BodyText"/>
      </w:pPr>
      <w:r>
        <w:t xml:space="preserve">Another growing sector is environmental technology and green energy systems. With national goals for carbon neutrality, engineers in Kyoto are developing advanced power management systems for electric vehicles and renewable energy grids. The integration of smart grid technologies requires sophisticated signal processing algorithms embedded within hardware designs, further expanding the toolkit required by today’s professionals.</w:t>
      </w:r>
    </w:p>
    <w:bookmarkEnd w:id="23"/>
    <w:bookmarkStart w:id="24" w:name="X66993031197e3bdb88431831e233ea6d79b5546"/>
    <w:p>
      <w:pPr>
        <w:pStyle w:val="Heading2"/>
      </w:pPr>
      <w:r>
        <w:t xml:space="preserve">Academic Institutions and Research Ecosystems</w:t>
      </w:r>
    </w:p>
    <w:p>
      <w:pPr>
        <w:pStyle w:val="FirstParagraph"/>
      </w:pPr>
      <w:r>
        <w:t xml:space="preserve">The presence of prestigious universities such as Kyoto University and Doshisha University plays a pivotal role in shaping the career paths of aspiring electronics engineers. These institutions are not only centers of learning but also hubs for fundamental research that often leads to commercial applications. Kyoto University, in particular, is known for its rigorous approach to physics and engineering, producing graduates who are well-equipped to handle complex theoretical problems.</w:t>
      </w:r>
    </w:p>
    <w:p>
      <w:pPr>
        <w:pStyle w:val="BodyText"/>
      </w:pPr>
      <w:r>
        <w:t xml:space="preserve">Collaboration between academia and industry is facilitated by numerous research parks and incubators located throughout the city. For instance, the Kyoto Innovation Center supports startups focused on IoT (Internet of Things) devices. This ecosystem allows young engineers to test prototypes rapidly and receive mentorship from seasoned professionals. Such structured support networks are crucial for maintaining innovation in a region that might otherwise seem conservative compared to Silicon Valley or Shenzhen.</w:t>
      </w:r>
    </w:p>
    <w:bookmarkEnd w:id="24"/>
    <w:bookmarkStart w:id="25" w:name="X39e3157375b5c0500a222e43df83f788a1bde43"/>
    <w:p>
      <w:pPr>
        <w:pStyle w:val="Heading2"/>
      </w:pPr>
      <w:r>
        <w:t xml:space="preserve">Challenges: Demographics and Globalization</w:t>
      </w:r>
    </w:p>
    <w:p>
      <w:pPr>
        <w:pStyle w:val="FirstParagraph"/>
      </w:pPr>
      <w:r>
        <w:t xml:space="preserve">Despite its strengths, the field of electronics engineering in Kyoto faces significant challenges. The most pressing issue is demographic decline. Like much of rural Japan, the region struggles with an aging population and a shrinking workforce. This shortage has led to increased reliance on automation within factories but has also created a brain drain as young engineers migrate to Tokyo or overseas for broader opportunities.</w:t>
      </w:r>
    </w:p>
    <w:p>
      <w:pPr>
        <w:pStyle w:val="BodyText"/>
      </w:pPr>
      <w:r>
        <w:t xml:space="preserve">To counteract this trend, there is a growing emphasis on internationalization. Many companies in Kyoto are actively seeking foreign talent to fill positions that cannot be filled domestically. This shift presents both an opportunity and a challenge for the global community of</w:t>
      </w:r>
      <w:r>
        <w:t xml:space="preserve"> </w:t>
      </w:r>
      <w:r>
        <w:rPr>
          <w:bCs/>
          <w:b/>
        </w:rPr>
        <w:t xml:space="preserve">Electronics Engineers</w:t>
      </w:r>
      <w:r>
        <w:t xml:space="preserve">. Adapting to Japanese work culture, which emphasizes group harmony and hierarchical respect, requires significant cultural adjustment for non-Japanese professionals.</w:t>
      </w:r>
    </w:p>
    <w:p>
      <w:pPr>
        <w:pStyle w:val="BodyText"/>
      </w:pPr>
      <w:r>
        <w:t xml:space="preserve">Additionally, the rapid pace of technological change demands continuous education. Traditional engineering education may not always keep up with emerging fields such as AI-driven hardware design or quantum computing. Therefore, ongoing professional development is essential for engineers to remain relevant in the market.</w:t>
      </w:r>
    </w:p>
    <w:bookmarkEnd w:id="25"/>
    <w:bookmarkStart w:id="26" w:name="X1e4fc9ad8c48424b81552da81e103887f2e33b7"/>
    <w:p>
      <w:pPr>
        <w:pStyle w:val="Heading2"/>
      </w:pPr>
      <w:r>
        <w:t xml:space="preserve">The Future Outlook: Sustainable Integration</w:t>
      </w:r>
    </w:p>
    <w:p>
      <w:pPr>
        <w:pStyle w:val="FirstParagraph"/>
      </w:pPr>
      <w:r>
        <w:t xml:space="preserve">Looking ahead, the role of the electronics engineer in Kyoto will likely expand beyond mere technical proficiency to include sustainability and ethical considerations. As global awareness of electronic waste grows, engineers are being tasked with designing more recyclable devices. This requires a holistic approach to product lifecycle management, something that aligns well with Kyoto’s traditional values of resource conservation.</w:t>
      </w:r>
    </w:p>
    <w:p>
      <w:pPr>
        <w:pStyle w:val="BodyText"/>
      </w:pPr>
      <w:r>
        <w:t xml:space="preserve">Moreover, the integration of AI into hardware design will create new opportunities for interdisciplinary collaboration. Engineers who can understand both algorithmic logic and physical circuit constraints will be highly sought after. The fusion of ancient wisdom regarding balance and harmony with modern computational power could lead to breakthroughs in efficient energy usage and smart city infrastructure.</w:t>
      </w:r>
    </w:p>
    <w:bookmarkEnd w:id="26"/>
    <w:bookmarkStart w:id="27" w:name="conclusion"/>
    <w:p>
      <w:pPr>
        <w:pStyle w:val="Heading2"/>
      </w:pPr>
      <w:r>
        <w:t xml:space="preserve">Conclusion</w:t>
      </w:r>
    </w:p>
    <w:p>
      <w:pPr>
        <w:pStyle w:val="FirstParagraph"/>
      </w:pPr>
      <w:r>
        <w:t xml:space="preserve">In conclusion, the profile of the</w:t>
      </w:r>
      <w:r>
        <w:t xml:space="preserve"> </w:t>
      </w:r>
      <w:r>
        <w:rPr>
          <w:bCs/>
          <w:b/>
        </w:rPr>
        <w:t xml:space="preserve">Electronics Engineer</w:t>
      </w:r>
      <w:r>
        <w:t xml:space="preserve"> </w:t>
      </w:r>
      <w:r>
        <w:t xml:space="preserve">in</w:t>
      </w:r>
      <w:r>
        <w:t xml:space="preserve"> </w:t>
      </w:r>
      <w:r>
        <w:rPr>
          <w:bCs/>
          <w:b/>
        </w:rPr>
        <w:t xml:space="preserve">Kyoto, Japan</w:t>
      </w:r>
      <w:r>
        <w:t xml:space="preserve">, is distinct and multifaceted. Rooted in a history of craftsmanship and precision, this profession continues to evolve alongside technological advancements. The unique blend of traditional values and cutting-edge innovation creates a vibrant environment for engineering excellence. While challenges such as demographic shifts persist, the strong academic foundation and collaborative industry networks offer promising prospects for future growth.</w:t>
      </w:r>
    </w:p>
    <w:p>
      <w:pPr>
        <w:pStyle w:val="BodyText"/>
      </w:pPr>
      <w:r>
        <w:t xml:space="preserve">For professionals considering a career in this region, understanding the cultural nuances is just as important as mastering technical skills. By embracing both the past and the future, electronics engineers in Kyoto are poised to contribute significantly to global technological progress while preserving their local heritage. As we move towards an increasingly interconnected world, the insights gained from studying engineering practices in Kyoto offer valuable lessons for balancing tradition with innovation.</w:t>
      </w:r>
    </w:p>
    <w:bookmarkEnd w:id="27"/>
    <w:bookmarkStart w:id="28" w:name="references"/>
    <w:p>
      <w:pPr>
        <w:pStyle w:val="Heading2"/>
      </w:pPr>
      <w:r>
        <w:t xml:space="preserve">References</w:t>
      </w:r>
    </w:p>
    <w:p>
      <w:pPr>
        <w:numPr>
          <w:ilvl w:val="0"/>
          <w:numId w:val="1001"/>
        </w:numPr>
        <w:pStyle w:val="Compact"/>
      </w:pPr>
      <w:r>
        <w:t xml:space="preserve">Kyoto City Office. (2023). *Annual Report on Industrial Structure and Technology*. Kyoto Municipal Government.</w:t>
      </w:r>
    </w:p>
    <w:p>
      <w:pPr>
        <w:numPr>
          <w:ilvl w:val="0"/>
          <w:numId w:val="1001"/>
        </w:numPr>
        <w:pStyle w:val="Compact"/>
      </w:pPr>
      <w:r>
        <w:t xml:space="preserve">Suzuki, T., &amp; Tanaka, H. (2021). "Monozukuri and Modern Electronics: A Case Study of Kyocera." *Journal of Japanese Business History*, 45(3), 112-130.</w:t>
      </w:r>
    </w:p>
    <w:p>
      <w:pPr>
        <w:numPr>
          <w:ilvl w:val="0"/>
          <w:numId w:val="1001"/>
        </w:numPr>
        <w:pStyle w:val="Compact"/>
      </w:pPr>
      <w:r>
        <w:t xml:space="preserve">International Association for Electronics Engineering. (2024). *Global Trends in Sensor Technology Development*. IATE Press.</w:t>
      </w:r>
    </w:p>
    <w:p>
      <w:pPr>
        <w:numPr>
          <w:ilvl w:val="0"/>
          <w:numId w:val="1001"/>
        </w:numPr>
        <w:pStyle w:val="Compact"/>
      </w:pPr>
      <w:r>
        <w:t xml:space="preserve">Kyoto University Research Institute for Sustainable Humanosphere. (2022). *Interdisciplinary Approaches to Environmental Engineering in Urban Settings*. Kyoto: KURIHS Publications.</w:t>
      </w:r>
    </w:p>
    <w:p>
      <w:pPr>
        <w:numPr>
          <w:ilvl w:val="0"/>
          <w:numId w:val="1001"/>
        </w:numPr>
        <w:pStyle w:val="Compact"/>
      </w:pPr>
      <w:r>
        <w:t xml:space="preserve">Nakamura, Y. (2019). "The Impact of Aging Society on Technical Education in Kansai Region." *Asian Journal of Engineering Education*, 8(2), 45-59.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Innovation: The Evolving Role of the Electronics Engineer in Kyoto, Japan</dc:title>
  <dc:creator/>
  <dc:language>en</dc:language>
  <cp:keywords/>
  <dcterms:created xsi:type="dcterms:W3CDTF">2026-07-30T00:23:28Z</dcterms:created>
  <dcterms:modified xsi:type="dcterms:W3CDTF">2026-07-30T00:23:28Z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