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Innovation</w:t>
      </w:r>
      <w:r>
        <w:t xml:space="preserve"> </w:t>
      </w:r>
      <w:r>
        <w:t xml:space="preserve">Ecosystem</w:t>
      </w:r>
      <w:r>
        <w:t xml:space="preserve"> </w:t>
      </w:r>
      <w:r>
        <w:t xml:space="preserve">of</w:t>
      </w:r>
      <w:r>
        <w:t xml:space="preserve"> </w:t>
      </w:r>
      <w:r>
        <w:t xml:space="preserve">Netherlands</w:t>
      </w:r>
      <w:r>
        <w:t xml:space="preserve"> </w:t>
      </w:r>
      <w:r>
        <w:t xml:space="preserve">Amsterdam</w:t>
      </w:r>
    </w:p>
    <w:bookmarkStart w:id="26" w:name="X62018d589db54f63ea103851552cf255f80698f"/>
    <w:p>
      <w:pPr>
        <w:pStyle w:val="Heading1"/>
      </w:pPr>
      <w:r>
        <w:t xml:space="preserve">The Role of the Electronics Engineer in the Innovation Ecosystem of Netherlands Amsterdam</w:t>
      </w:r>
    </w:p>
    <w:p>
      <w:pPr>
        <w:pStyle w:val="FirstParagraph"/>
      </w:pPr>
      <w:r>
        <w:rPr>
          <w:bCs/>
          <w:b/>
        </w:rPr>
        <w:t xml:space="preserve">Abstract</w:t>
      </w:r>
    </w:p>
    <w:p>
      <w:pPr>
        <w:pStyle w:val="BodyText"/>
      </w:pPr>
      <w:r>
        <w:t xml:space="preserve">This article explores the critical function of the</w:t>
      </w:r>
      <w:r>
        <w:t xml:space="preserve"> </w:t>
      </w:r>
      <w:r>
        <w:rPr>
          <w:bCs/>
          <w:b/>
        </w:rPr>
        <w:t xml:space="preserve">Electronics Engineer</w:t>
      </w:r>
      <w:r>
        <w:t xml:space="preserve">Netherlands Amsterdam. As a global hub for smart city initiatives, sustainable energy solutions, and high-tech systems, Amsterdam requires specialized engineering expertise to drive innovation. The paper examines how electronics engineers contribute to urban infrastructure modernization through IoT integration, renewable energy management systems , and advanced manufacturing processes . Furthermore it discusses the interdisciplinary nature of this role requiring collaboration between data scientists mechanical engineers and policy makers . By analyzing current projects in the region we highlight the transformative impact these professionals have on both economic growth and societal well -being.</w:t>
      </w:r>
    </w:p>
    <w:bookmarkStart w:id="20" w:name="introduction"/>
    <w:p>
      <w:pPr>
        <w:pStyle w:val="Heading2"/>
      </w:pPr>
      <w:r>
        <w:t xml:space="preserve">Introduction</w:t>
      </w:r>
    </w:p>
    <w:p>
      <w:pPr>
        <w:pStyle w:val="FirstParagraph"/>
      </w:pPr>
      <w:r>
        <w:t xml:space="preserve">In the rapidly evolving technological landscape of the twenty-first century ,</w:t>
      </w:r>
    </w:p>
    <w:p>
      <w:pPr>
        <w:pStyle w:val="BodyText"/>
      </w:pPr>
      <w:r>
        <w:t xml:space="preserve">Netherlands Amsterdam has emerged as a pivotal center for innovation and digital transformation. Situated at the intersection of traditional European commerce and cutting-edge technology hubs , this city offers a unique ecosystem where engineering excellence is not merely an asset but a necessity . At the heart of this transformation lies the</w:t>
      </w:r>
    </w:p>
    <w:p>
      <w:pPr>
        <w:pStyle w:val="BodyText"/>
      </w:pPr>
      <w:r>
        <w:t xml:space="preserve">Electronics Engineer, whose expertise bridges the gap between theoretical physics and practical application . This article aims to elucidate the multifaceted responsibilities of electronics engineers within</w:t>
      </w:r>
    </w:p>
    <w:p>
      <w:pPr>
        <w:pStyle w:val="BodyText"/>
      </w:pPr>
      <w:r>
        <w:t xml:space="preserve">Netherlands Amsterdam, highlighting their contributions to smart city development , sustainable energy solutions , and industrial automation.</w:t>
      </w:r>
    </w:p>
    <w:p>
      <w:pPr>
        <w:pStyle w:val="BodyText"/>
      </w:pPr>
      <w:r>
        <w:t xml:space="preserve">The concept of a "smart city" relies heavily on interconnected devices that collect , analyze, and respond to real -time data . In this context , the role of the</w:t>
      </w:r>
    </w:p>
    <w:p>
      <w:pPr>
        <w:pStyle w:val="BodyText"/>
      </w:pPr>
      <w:r>
        <w:t xml:space="preserve">Electronics Engineer becomes increasingly complex requiring skills in embedded systems signal processing wireless communication and cybersecurity . Moreover given Amsterdam’s commitment to sustainability electronics engineers play a crucial part in designing efficient power management systems optimizing energy consumption across residential commercial and industrial sectors. Thus understanding their specific contributions provides valuable insights into how cities can leverage technology for improved quality of life.</w:t>
      </w:r>
    </w:p>
    <w:bookmarkEnd w:id="20"/>
    <w:bookmarkStart w:id="21" w:name="X84f630df2181148f4026d40cdf974b2ce825fcc"/>
    <w:p>
      <w:pPr>
        <w:pStyle w:val="Heading2"/>
      </w:pPr>
      <w:r>
        <w:t xml:space="preserve">The Smart City Initiative: IoT and Sensor Networks</w:t>
      </w:r>
    </w:p>
    <w:p>
      <w:pPr>
        <w:pStyle w:val="FirstParagraph"/>
      </w:pPr>
      <w:r>
        <w:t xml:space="preserve">One of the most visible applications of electronics engineering in Amsterdam involves the development and maintenance of Internet of Things (IoT) infrastructures . The city has invested significantly in creating a networked environment where sensors monitor everything from traffic flow air quality to waste management levels. Each node in this vast network requires careful design by an</w:t>
      </w:r>
    </w:p>
    <w:p>
      <w:pPr>
        <w:pStyle w:val="BodyText"/>
      </w:pPr>
      <w:r>
        <w:t xml:space="preserve">Electronics Engineer who ensures reliability longevity and interoperability among diverse protocols.</w:t>
      </w:r>
    </w:p>
    <w:p>
      <w:pPr>
        <w:pStyle w:val="BodyText"/>
      </w:pPr>
      <w:r>
        <w:t xml:space="preserve">In practice this means designing low -power microcontrollers capable of transmitting data over long distances using technologies such as LoRaWAN or Zigbee. Engineers must also address challenges related to power supply whether through battery optimization or energy harvesting techniques like solar photovoltaic cells . Additionally they work closely with software developers to ensure seamless integration between hardware components and cloud -based analytics platforms . Without these foundational elements provided by skilled electronics engineers the ambitious goals of Amsterdam’s smart city strategy would remain unattainable.</w:t>
      </w:r>
    </w:p>
    <w:bookmarkEnd w:id="21"/>
    <w:bookmarkStart w:id="22" w:name="Xde8aa0b4c7b460ca7a3544890975f0566128ae5"/>
    <w:p>
      <w:pPr>
        <w:pStyle w:val="Heading2"/>
      </w:pPr>
      <w:r>
        <w:t xml:space="preserve">Sustainable Energy Systems and Grid Modernization</w:t>
      </w:r>
    </w:p>
    <w:p>
      <w:pPr>
        <w:pStyle w:val="FirstParagraph"/>
      </w:pPr>
      <w:r>
        <w:t xml:space="preserve">Ambitious climate targets set by both local authorities and national governments necessitate a transition toward cleaner forms of energy generation distribution. Here again the expertise of an</w:t>
      </w:r>
    </w:p>
    <w:p>
      <w:pPr>
        <w:pStyle w:val="BodyText"/>
      </w:pPr>
      <w:r>
        <w:t xml:space="preserve">Electronics Engineer proves indispensable particularly in areas such as photovoltaic inverters wind turbine control systems and electric vehicle charging stations.</w:t>
      </w:r>
    </w:p>
    <w:p>
      <w:pPr>
        <w:pStyle w:val="BodyText"/>
      </w:pPr>
      <w:r>
        <w:t xml:space="preserve">For instance modern grid architectures demand sophisticated power electronics that can handle bidirectional flows characteristic of decentralized renewable sources. Engineers design converters inverters and transformers that maximize efficiency while minimizing harmonic distortions which could otherwise damage sensitive equipment downstream . They also develop protection schemes ensuring safe operation under fault conditions preventing cascading failures across interconnected networks.</w:t>
      </w:r>
    </w:p>
    <w:p>
      <w:pPr>
        <w:pStyle w:val="BodyText"/>
      </w:pPr>
      <w:r>
        <w:t xml:space="preserve">Furthermore the rise of electric mobility presents new opportunities for electronics engineers to innovate through fast -charging technologies Vehicle -to -Grid (V2G) communication protocols and battery management systems. These innovations require precise control algorithms robust hardware designs and stringent safety standards all of which fall squarely within the domain of professional competence possessed by qualified individuals practicing in</w:t>
      </w:r>
    </w:p>
    <w:p>
      <w:pPr>
        <w:pStyle w:val="BodyText"/>
      </w:pPr>
      <w:r>
        <w:t xml:space="preserve">Netherlands Amsterdam.</w:t>
      </w:r>
    </w:p>
    <w:bookmarkEnd w:id="22"/>
    <w:bookmarkStart w:id="23" w:name="X2f8244a2d62349ee52ab2c9e42342753bd54d85"/>
    <w:p>
      <w:pPr>
        <w:pStyle w:val="Heading2"/>
      </w:pPr>
      <w:r>
        <w:t xml:space="preserve">Industrial Automation and Manufacturing Excellence</w:t>
      </w:r>
    </w:p>
    <w:p>
      <w:pPr>
        <w:pStyle w:val="FirstParagraph"/>
      </w:pPr>
      <w:r>
        <w:t xml:space="preserve">Beyond urban planning efforts focused on citizen services there exists another major sector demanding advanced electronic solutions namely manufacturing industry itself. Known globally for its precision craftsmanship Dutch enterprises benefit greatly from employing talented</w:t>
      </w:r>
    </w:p>
    <w:p>
      <w:pPr>
        <w:pStyle w:val="BodyText"/>
      </w:pPr>
      <w:r>
        <w:t xml:space="preserve">Electronics Engineers skilled in robotics PLC programming machine vision systems and automated assembly lines.</w:t>
      </w:r>
    </w:p>
    <w:p>
      <w:pPr>
        <w:pStyle w:val="BodyText"/>
      </w:pPr>
      <w:r>
        <w:t xml:space="preserve">The integration of Industry 4.0 principles into production facilities entails connecting disparate machines via secure networks enabling predictive maintenance scheduling resource allocation based on real -time performance metrics etcetera . All these functionalities depend upon reliable electronic subsystems designed by experts familiar with industrial communication standards like Modbus EtherCAT Profinet among others.</w:t>
      </w:r>
    </w:p>
    <w:p>
      <w:pPr>
        <w:pStyle w:val="BodyText"/>
      </w:pPr>
      <w:r>
        <w:t xml:space="preserve">In addition to technical proficiency successful engineers operating within this sphere must possess strong problem -solving abilities adaptability and cross -functional collaboration skills since they often interact directly with mechanical designers software programmers operations managers etcetera. Such holistic understanding allows them create holistic solutions addressing multiple constraints simultaneously resulting in enhanced productivity reduced downtime improved product quality overall competitiveness.</w:t>
      </w:r>
    </w:p>
    <w:bookmarkEnd w:id="23"/>
    <w:bookmarkStart w:id="24" w:name="X0d4b3080daa8f25dbfe876d72484f2bdae8e02f"/>
    <w:p>
      <w:pPr>
        <w:pStyle w:val="Heading2"/>
      </w:pPr>
      <w:r>
        <w:t xml:space="preserve">Educational Pathways and Professional Development</w:t>
      </w:r>
    </w:p>
    <w:p>
      <w:pPr>
        <w:pStyle w:val="FirstParagraph"/>
      </w:pPr>
      <w:r>
        <w:t xml:space="preserve">To meet growing demand for qualified professionals institutions across</w:t>
      </w:r>
    </w:p>
    <w:p>
      <w:pPr>
        <w:pStyle w:val="BodyText"/>
      </w:pPr>
      <w:r>
        <w:t xml:space="preserve">Netherlands Amsterdam offer rigorous academic programs preparing students for careers as competent practitioners equipped with up -to -date knowledge base spanning theoretical foundations practical hands -on experience ethical considerations relevant regulations etcetera.</w:t>
      </w:r>
    </w:p>
    <w:p>
      <w:pPr>
        <w:pStyle w:val="BodyText"/>
      </w:pPr>
      <w:r>
        <w:t xml:space="preserve">Universities such as Delft University of Technology (TU Delft) nearby Leiden University Amsterdam University College provide comprehensive curricula covering core subjects like circuit theory electromagnetics digital logic design communications systems control theory microelectronics photonics nanotechnology emerging fields artificial intelligence machine learning quantum computing etcetera.</w:t>
      </w:r>
    </w:p>
    <w:p>
      <w:pPr>
        <w:pStyle w:val="BodyText"/>
      </w:pPr>
      <w:r>
        <w:t xml:space="preserve">Beyond formal education continuous professional development remains essential given rapid pace technological change keeping abreast latest trends best practices certifications relevant qualifications ensures longevity relevance standing out amongst peers industry leaders alike.</w:t>
      </w:r>
    </w:p>
    <w:bookmarkEnd w:id="24"/>
    <w:bookmarkStart w:id="25" w:name="conclusion"/>
    <w:p>
      <w:pPr>
        <w:pStyle w:val="Heading2"/>
      </w:pPr>
      <w:r>
        <w:t xml:space="preserve">Conclusion</w:t>
      </w:r>
    </w:p>
    <w:p>
      <w:pPr>
        <w:pStyle w:val="FirstParagraph"/>
      </w:pPr>
      <w:r>
        <w:t xml:space="preserve">In conclusion the position held by the</w:t>
      </w:r>
    </w:p>
    <w:p>
      <w:pPr>
        <w:pStyle w:val="BodyText"/>
      </w:pPr>
      <w:r>
        <w:t xml:space="preserve">Electronics Engineer within</w:t>
      </w:r>
    </w:p>
    <w:p>
      <w:pPr>
        <w:pStyle w:val="BodyText"/>
      </w:pPr>
      <w:r>
        <w:t xml:space="preserve">Netherlands Amsterdam is one marked by significance diversity impact. From facilitating smarter more efficient urban environments promoting cleaner greener alternatives powering next -gen manufacturing facilities shaping educational pathways leading future generations toward similar paths forward every facet reflects importance placed upon mastering fundamentals applying creatively solving problems innovating constantly improving lives around us.</w:t>
      </w:r>
    </w:p>
    <w:p>
      <w:pPr>
        <w:pStyle w:val="BodyText"/>
      </w:pPr>
      <w:r>
        <w:t xml:space="preserve">As we look ahead continued investment in human capital alongside supportive policies encouraging entrepreneurship research partnerships public private collaborations will further cement Amsterdam’s reputation as a beacon of progress driven by those who understand intimately how to harness potential inherent matter itself turning ideas realities benefiting humanity collectively universally universally.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the Innovation Ecosystem of Netherlands Amsterdam</dc:title>
  <dc:creator/>
  <dc:language>en</dc:language>
  <cp:keywords/>
  <dcterms:created xsi:type="dcterms:W3CDTF">2026-07-29T05:29:01Z</dcterms:created>
  <dcterms:modified xsi:type="dcterms:W3CDTF">2026-07-29T05:29:01Z</dcterms:modified>
</cp:coreProperties>
</file>

<file path=docProps/custom.xml><?xml version="1.0" encoding="utf-8"?>
<Properties xmlns="http://schemas.openxmlformats.org/officeDocument/2006/custom-properties" xmlns:vt="http://schemas.openxmlformats.org/officeDocument/2006/docPropsVTypes"/>
</file>