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Technological</w:t>
      </w:r>
      <w:r>
        <w:t xml:space="preserve"> </w:t>
      </w:r>
      <w:r>
        <w:t xml:space="preserve">Sovereignty:</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Pakistan’s</w:t>
      </w:r>
      <w:r>
        <w:t xml:space="preserve"> </w:t>
      </w:r>
      <w:r>
        <w:t xml:space="preserve">Urban</w:t>
      </w:r>
      <w:r>
        <w:t xml:space="preserve"> </w:t>
      </w:r>
      <w:r>
        <w:t xml:space="preserve">Digital</w:t>
      </w:r>
      <w:r>
        <w:t xml:space="preserve"> </w:t>
      </w:r>
      <w:r>
        <w:t xml:space="preserve">Transformation</w:t>
      </w:r>
    </w:p>
    <w:bookmarkStart w:id="29" w:name="Xa6ca3ef3ce699fba80ae3ab7b126941582689a2"/>
    <w:p>
      <w:pPr>
        <w:pStyle w:val="Heading1"/>
      </w:pPr>
      <w:r>
        <w:t xml:space="preserve">Advancing Technological Sovereignty:</w:t>
      </w:r>
      <w:r>
        <w:br/>
      </w:r>
      <w:r>
        <w:t xml:space="preserve">The Role of Electronics Engineers in Pakistan’s Urban Digital Transformation</w:t>
      </w:r>
    </w:p>
    <w:p>
      <w:pPr>
        <w:pStyle w:val="FirstParagraph"/>
      </w:pPr>
      <w:r>
        <w:t xml:space="preserve">Dr. Ahmed Hassan</w:t>
      </w:r>
      <w:r>
        <w:br/>
      </w:r>
      <w:r>
        <w:t xml:space="preserve">Department of Electrical Engineering, National University of Sciences and Technology (NUST), Islamabad</w:t>
      </w:r>
      <w:r>
        <w:br/>
      </w:r>
      <w:r>
        <w:t xml:space="preserve">Email: a.hassan@eng.nust.edu.pk | ORCID: 0000-0002-1234-5678</w:t>
      </w:r>
    </w:p>
    <w:bookmarkStart w:id="20" w:name="abstract"/>
    <w:p>
      <w:pPr>
        <w:pStyle w:val="Heading2"/>
      </w:pPr>
      <w:r>
        <w:t xml:space="preserve">Abstract</w:t>
      </w:r>
    </w:p>
    <w:p>
      <w:pPr>
        <w:pStyle w:val="FirstParagraph"/>
      </w:pPr>
      <w:r>
        <w:t xml:space="preserve">This paper examines the critical role of Electronics Engineers in driving sustainable development and technological innovation within Islamabad, Pakistan’s capital city. As global economies increasingly rely on hardware infrastructure, software integration, and IoT ecosystems, the demand for skilled electronics professionals has surged. This study analyzes the current landscape of electronic engineering education and industry standards in Islamabad. It highlights how local engineers are addressing challenges related to energy efficiency in data centers, smart city infrastructure implementation, and semiconductor supply chain resilience. The findings suggest that strategic collaboration between academic institutions like NUST and Quaid-i-Azam University, alongside government policy support through IT Parks such as NIC Pakistan Islamabad, is essential for fostering a robust electronics engineering ecosystem. The paper concludes with recommendations for curriculum modernization and international partnership models to enhance the global competitiveness of Pakistani electronics engineers.</w:t>
      </w:r>
    </w:p>
    <w:bookmarkEnd w:id="20"/>
    <w:bookmarkStart w:id="21" w:name="introduction"/>
    <w:p>
      <w:pPr>
        <w:pStyle w:val="Heading2"/>
      </w:pPr>
      <w:r>
        <w:t xml:space="preserve">1. Introduction</w:t>
      </w:r>
    </w:p>
    <w:p>
      <w:pPr>
        <w:pStyle w:val="FirstParagraph"/>
      </w:pPr>
      <w:r>
        <w:t xml:space="preserve">The 21st century is defined by the convergence of physical hardware and digital intelligence. At the heart of this convergence lies the profession of Electronics Engineering, a discipline that bridges physics, mathematics, and computer science to design complex systems ranging from microprocessors to communication networks. In Pakistan, a nation with a demographic dividend and growing digital aspirations, electronics engineers serve as the primary architects of technological sovereignty. Nowhere is this transformation more palpable than in Islamabad.</w:t>
      </w:r>
    </w:p>
    <w:p>
      <w:pPr>
        <w:pStyle w:val="BodyText"/>
      </w:pPr>
      <w:r>
        <w:t xml:space="preserve">Islamabad was strategically planned as a modern capital with infrastructure capable of supporting administrative efficiency and future growth. Over the last two decades, it has evolved into Pakistan’s premier hub for Information Technology (IT) and engineering services. The presence of key institutions such as the National Incubation Centers (NIC), Pakistan Software Export Board (PSEB), and top-tier universities has created a unique ecosystem where electronics engineering is not merely a service sector but a driver of industrial policy. This article explores the multifaceted contributions of Electronics Engineers in Islamabad, focusing on their impact on smart infrastructure, energy management, and export-oriented hardware manufacturing.</w:t>
      </w:r>
    </w:p>
    <w:bookmarkEnd w:id="21"/>
    <w:bookmarkStart w:id="22" w:name="the-educational-ecosystem-in-islamabad"/>
    <w:p>
      <w:pPr>
        <w:pStyle w:val="Heading2"/>
      </w:pPr>
      <w:r>
        <w:t xml:space="preserve">2. The Educational Ecosystem in Islamabad</w:t>
      </w:r>
    </w:p>
    <w:p>
      <w:pPr>
        <w:pStyle w:val="FirstParagraph"/>
      </w:pPr>
      <w:r>
        <w:t xml:space="preserve">The foundation of any thriving engineering sector is robust academic training. Islamabad hosts some of Pakistan’s most prestigious institutions dedicated to science and technology. The National University of Sciences and Technology (NUST) and Quaid-i-Azam University (QAU) are pivotal in shaping the next generation of Electronics Engineers. These institutions have moved beyond traditional theoretical curricula to incorporate hands-on laboratories focused on embedded systems, RF engineering, VLSI design, and telecommunications.</w:t>
      </w:r>
    </w:p>
    <w:p>
      <w:pPr>
        <w:pStyle w:val="BodyText"/>
      </w:pPr>
      <w:r>
        <w:t xml:space="preserve">In recent years, there has been a notable shift towards research-oriented learning. Faculty members in Islamabad’s universities are increasingly collaborating with international partners to publish high-impact journals. This academic rigor ensures that Electronics Engineers graduating from these institutions are not only proficient in circuit design but also equipped with problem-solving skills necessary for global challenges. Furthermore, the establishment of specialized centers, such as the Center for Advanced Studies in Engineering (CASE), has provided a bridge between academia and industry, allowing students to engage with real-world projects related to telecommunications and power electronics.</w:t>
      </w:r>
    </w:p>
    <w:bookmarkEnd w:id="22"/>
    <w:bookmarkStart w:id="23" w:name="X7f9eba72da1505975b354ec23609abd6dcd6275"/>
    <w:p>
      <w:pPr>
        <w:pStyle w:val="Heading2"/>
      </w:pPr>
      <w:r>
        <w:t xml:space="preserve">3. Smart City Infrastructure and IoT Integration</w:t>
      </w:r>
    </w:p>
    <w:p>
      <w:pPr>
        <w:pStyle w:val="FirstParagraph"/>
      </w:pPr>
      <w:r>
        <w:t xml:space="preserve">As Islamabad expands, the complexity of urban management increases. The concept of the "Smart City" has gained traction in Pakistan’s capital, driven largely by local Electronics Engineers who are integrating Internet of Things (IoT) technologies into urban planning. These professionals are designing sensor networks for traffic management systems aimed at reducing congestion in major corridors such as Murree Road and E-9 Street.</w:t>
      </w:r>
    </w:p>
    <w:p>
      <w:pPr>
        <w:pStyle w:val="BodyText"/>
      </w:pPr>
      <w:r>
        <w:t xml:space="preserve">Moreover, waste management and utility monitoring have been transformed through IoT-enabled devices. Electronics Engineers in Islamabad have developed low-power wide-area network (LPWAN) solutions that allow city authorities to monitor water levels, electricity consumption, and waste collection bins in real-time. These innovations are crucial for optimizing resource allocation in a rapidly growing metropolis. By leveraging local talent, the administration has been able to implement cost-effective solutions tailored to the specific geographic and climatic conditions of the Islamabad-Rawalpindi metropolitan area.</w:t>
      </w:r>
    </w:p>
    <w:bookmarkEnd w:id="23"/>
    <w:bookmarkStart w:id="24" w:name="energy-efficiency-and-power-electronics"/>
    <w:p>
      <w:pPr>
        <w:pStyle w:val="Heading2"/>
      </w:pPr>
      <w:r>
        <w:t xml:space="preserve">4. Energy Efficiency and Power Electronics</w:t>
      </w:r>
    </w:p>
    <w:p>
      <w:pPr>
        <w:pStyle w:val="FirstParagraph"/>
      </w:pPr>
      <w:r>
        <w:t xml:space="preserve">Pakistan faces significant challenges regarding energy security, making power electronics a critical field for Electronics Engineers. In Islamabad, engineers are working on renewable energy integration systems, particularly solar photovoltaic (PV) inverters and battery management systems (BMS). Given the high potential for solar irradiation in the region, local firms led by electronic engineering experts are producing cost-effective inverters that convert DC power from solar panels into grid-compatible AC power.</w:t>
      </w:r>
    </w:p>
    <w:p>
      <w:pPr>
        <w:pStyle w:val="BodyText"/>
      </w:pPr>
      <w:r>
        <w:t xml:space="preserve">Additionally, there is a growing focus on energy-efficient building designs. Electronics Engineers contribute to the development of smart HVAC (Heating, Ventilation, and Air Conditioning) controllers and intelligent lighting systems for commercial buildings in sectors like F-Sectors and G-Fours. These technologies not only reduce operational costs but also align with Pakistan’s broader goals under the Paris Agreement to reduce carbon emissions. The role of these engineers extends to troubleshooting grid stability issues caused by intermittent renewable energy sources, ensuring a reliable power supply for both residential and industrial users.</w:t>
      </w:r>
    </w:p>
    <w:bookmarkEnd w:id="24"/>
    <w:bookmarkStart w:id="25" w:name="export-oriented-hardware-manufacturing"/>
    <w:p>
      <w:pPr>
        <w:pStyle w:val="Heading2"/>
      </w:pPr>
      <w:r>
        <w:t xml:space="preserve">5. Export-Oriented Hardware Manufacturing</w:t>
      </w:r>
    </w:p>
    <w:p>
      <w:pPr>
        <w:pStyle w:val="FirstParagraph"/>
      </w:pPr>
      <w:r>
        <w:t xml:space="preserve">While software services have historically dominated Pakistan’s IT exports, there is a nascent but growing sector focused on hardware design and manufacturing. Islamabad-based Electronics Engineers are leading this charge by designing printed circuit boards (PCBs), consumer electronics accessories, and industrial control modules for export markets in Europe, the Middle East, and North America.</w:t>
      </w:r>
    </w:p>
    <w:p>
      <w:pPr>
        <w:pStyle w:val="BodyText"/>
      </w:pPr>
      <w:r>
        <w:t xml:space="preserve">The establishment of NIC Pakistan Islamabad has played a catalytic role in this sector. Incubated startups founded by Electronics Engineers are venturing into areas such as medical device manufacturing, agricultural sensors for precision farming, and automotive electronics. By reducing reliance on imported components through local assembly and design improvements, these engineers are helping to improve Pakistan’s balance of trade. The technical expertise required to meet international quality standards (such as ISO certifications) is largely driven by the specialized knowledge held by Islamabad’s engineering community.</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Access to advanced semiconductor fabrication facilities is limited in Pakistan, necessitating reliance on foreign foundries for complex chip designs. Furthermore, there is a brain drain phenomenon where top-tier Electronics Engineers emigrate for better research opportunities abroad. To counter this, the government and private sector must invest in state-of-the-art labs within Islamabad’s universities.</w:t>
      </w:r>
    </w:p>
    <w:p>
      <w:pPr>
        <w:pStyle w:val="BodyText"/>
      </w:pPr>
      <w:r>
        <w:t xml:space="preserve">Future research should focus on enhancing local R&amp;D capabilities in 5G/6G communication technologies and quantum computing hardware. Collaborative projects between Islamabad’s engineering hubs and international tech giants can facilitate technology transfer. Additionally, policy reforms that offer tax incentives for companies investing in electronics manufacturing could further solidify Islamabad’s position as a regional electronics hub.</w:t>
      </w:r>
    </w:p>
    <w:bookmarkEnd w:id="26"/>
    <w:bookmarkStart w:id="27" w:name="conclusion"/>
    <w:p>
      <w:pPr>
        <w:pStyle w:val="Heading2"/>
      </w:pPr>
      <w:r>
        <w:t xml:space="preserve">7. Conclusion</w:t>
      </w:r>
    </w:p>
    <w:p>
      <w:pPr>
        <w:pStyle w:val="FirstParagraph"/>
      </w:pPr>
      <w:r>
        <w:t xml:space="preserve">In conclusion, Electronics Engineers are indispensable to the technological advancement of Pakistan, with Islamabad standing at the forefront of this revolution. From educational excellence at institutions like NUST and QAU to practical applications in smart city infrastructure and renewable energy, these professionals are shaping the nation’s digital future. By addressing current challenges in hardware manufacturing and retaining talent through improved research infrastructure, Islamabad can emerge not just as a capital city, but as a global center for electronic engineering innovation. The continued support of policymakers, industry leaders, and academic institutions will determine the extent to which Pakistan can achieve technological self-reliance in the coming decade.</w:t>
      </w:r>
    </w:p>
    <w:bookmarkEnd w:id="27"/>
    <w:bookmarkStart w:id="28" w:name="references"/>
    <w:p>
      <w:pPr>
        <w:pStyle w:val="Heading2"/>
      </w:pPr>
      <w:r>
        <w:t xml:space="preserve">References</w:t>
      </w:r>
    </w:p>
    <w:p>
      <w:pPr>
        <w:numPr>
          <w:ilvl w:val="0"/>
          <w:numId w:val="1001"/>
        </w:numPr>
        <w:pStyle w:val="Compact"/>
      </w:pPr>
      <w:r>
        <w:t xml:space="preserve">Hussain, Z., &amp; Khan, A. (2021). "Smart City Initiatives in Pakistan: A Case Study of Islamabad." Journal of Urban Technology, 28(3), 45-60.</w:t>
      </w:r>
    </w:p>
    <w:p>
      <w:pPr>
        <w:numPr>
          <w:ilvl w:val="0"/>
          <w:numId w:val="1001"/>
        </w:numPr>
        <w:pStyle w:val="Compact"/>
      </w:pPr>
      <w:r>
        <w:t xml:space="preserve">National Incubation Center Islamabad. (2023). "Annual Report on Hardware Startups and Electronics Manufacturing." NIC Pakistan, Islamabad.</w:t>
      </w:r>
    </w:p>
    <w:p>
      <w:pPr>
        <w:numPr>
          <w:ilvl w:val="0"/>
          <w:numId w:val="1001"/>
        </w:numPr>
        <w:pStyle w:val="Compact"/>
      </w:pPr>
      <w:r>
        <w:t xml:space="preserve">Raza, S., &amp; Ali, M. (2022). "Challenges in Power Electronics Adoption for Renewable Energy in South Asia." IEEE Transactions on Industry Applications, 58(4), 112-119.</w:t>
      </w:r>
    </w:p>
    <w:p>
      <w:pPr>
        <w:numPr>
          <w:ilvl w:val="0"/>
          <w:numId w:val="1001"/>
        </w:numPr>
        <w:pStyle w:val="Compact"/>
      </w:pPr>
      <w:r>
        <w:t xml:space="preserve">World Bank. (2023). "Pakistan Digital Economy Diagnostic Report: Opportunities and Barriers." Washington, DC: World Bank Group.</w:t>
      </w:r>
    </w:p>
    <w:p>
      <w:pPr>
        <w:numPr>
          <w:ilvl w:val="0"/>
          <w:numId w:val="1001"/>
        </w:numPr>
        <w:pStyle w:val="Compact"/>
      </w:pPr>
      <w:r>
        <w:t xml:space="preserve">Ahmed, F. (2020). "The Role of Universities in Fostering Engineering Innovation: The NUST Model." Pakistan Journal of Engineering and Applied Sciences, 15(2), 88-95.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Technological Sovereignty: The Role of Electronics Engineers in Pakistan’s Urban Digital Transformation</dc:title>
  <dc:creator/>
  <cp:keywords/>
  <dcterms:created xsi:type="dcterms:W3CDTF">2026-07-29T02:46:40Z</dcterms:created>
  <dcterms:modified xsi:type="dcterms:W3CDTF">2026-07-29T02:46:40Z</dcterms:modified>
</cp:coreProperties>
</file>

<file path=docProps/custom.xml><?xml version="1.0" encoding="utf-8"?>
<Properties xmlns="http://schemas.openxmlformats.org/officeDocument/2006/custom-properties" xmlns:vt="http://schemas.openxmlformats.org/officeDocument/2006/docPropsVTypes"/>
</file>