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Qatar</w:t>
      </w:r>
      <w:r>
        <w:t xml:space="preserve"> </w:t>
      </w:r>
      <w:r>
        <w:t xml:space="preserve">Doha:</w:t>
      </w:r>
      <w:r>
        <w:t xml:space="preserve"> </w:t>
      </w:r>
      <w:r>
        <w:t xml:space="preserve">Navigating</w:t>
      </w:r>
      <w:r>
        <w:t xml:space="preserve"> </w:t>
      </w:r>
      <w:r>
        <w:t xml:space="preserve">Technological</w:t>
      </w:r>
      <w:r>
        <w:t xml:space="preserve"> </w:t>
      </w:r>
      <w:r>
        <w:t xml:space="preserve">Sovereignty</w:t>
      </w:r>
      <w:r>
        <w:t xml:space="preserve"> </w:t>
      </w:r>
      <w:r>
        <w:t xml:space="preserve">and</w:t>
      </w:r>
      <w:r>
        <w:t xml:space="preserve"> </w:t>
      </w:r>
      <w:r>
        <w:t xml:space="preserve">Smart</w:t>
      </w:r>
      <w:r>
        <w:t xml:space="preserve"> </w:t>
      </w:r>
      <w:r>
        <w:t xml:space="preserve">City</w:t>
      </w:r>
      <w:r>
        <w:t xml:space="preserve"> </w:t>
      </w:r>
      <w:r>
        <w:t xml:space="preserve">Infrastructure</w:t>
      </w:r>
    </w:p>
    <w:bookmarkStart w:id="30" w:name="X8662d25896332370128f4c2ebc0252b272b795f"/>
    <w:p>
      <w:pPr>
        <w:pStyle w:val="Heading1"/>
      </w:pPr>
      <w:r>
        <w:t xml:space="preserve">The Role of the Electronics Engineer in Qatar Doha: Navigating Technological Sovereignty and Smart City Infrastructure</w:t>
      </w:r>
    </w:p>
    <w:p>
      <w:pPr>
        <w:pStyle w:val="FirstParagraph"/>
      </w:pPr>
      <w:r>
        <w:t xml:space="preserve">Prepared for the Journal of Middle Eastern Engineering &amp; Technology Studies</w:t>
      </w:r>
    </w:p>
    <w:bookmarkStart w:id="20" w:name="abstract"/>
    <w:p>
      <w:pPr>
        <w:pStyle w:val="Heading2"/>
      </w:pPr>
      <w:r>
        <w:t xml:space="preserve">Abstract</w:t>
      </w:r>
    </w:p>
    <w:p>
      <w:pPr>
        <w:pStyle w:val="FirstParagraph"/>
      </w:pPr>
      <w:r>
        <w:t xml:space="preserve">This article examines the critical function of the Electronics Engineer within the rapidly evolving technological landscape of Qatar Doha. As part of the broader Qatar National Vision 2030, which prioritizes a knowledge-based economy, skilled electronics engineers have emerged as pivotal actors in implementing smart infrastructure, renewable energy systems, and advanced telecommunications networks. This paper analyzes how electronics engineers are adapting traditional electrical principles to meet the unique environmental and strategic demands of Doha. By exploring case studies related to the Lusail Smart City project and national grid modernization, this article highlights how electronics engineers serve as both technical implementers and strategic innovators in fostering Qatar’s transition toward digital sovereignty.</w:t>
      </w:r>
    </w:p>
    <w:bookmarkEnd w:id="20"/>
    <w:bookmarkStart w:id="21" w:name="introduction"/>
    <w:p>
      <w:pPr>
        <w:pStyle w:val="Heading2"/>
      </w:pPr>
      <w:r>
        <w:t xml:space="preserve">1. Introduction</w:t>
      </w:r>
    </w:p>
    <w:p>
      <w:pPr>
        <w:pStyle w:val="FirstParagraph"/>
      </w:pPr>
      <w:r>
        <w:t xml:space="preserve">The integration of advanced electronics into urban infrastructure has become a defining characteristic of modern nation-building. In the context of the Middle East, Qatar Doha stands as a unique case study where rapid urbanization is being coupled with aggressive technological adoption. Central to this transformation is the profession of Electronics Engineer. Unlike traditional electrical engineers who focus on power systems and high-voltage distribution, electronics engineers specialize in low-voltage circuits, microelectronics, signal processing, and embedded systems.</w:t>
      </w:r>
    </w:p>
    <w:p>
      <w:pPr>
        <w:pStyle w:val="BodyText"/>
      </w:pPr>
      <w:r>
        <w:t xml:space="preserve">In Qatar Doha, the demand for such specialized expertise has skyrocketed due to the deployment of large-scale IoT (Internet of Things) devices in smart homes, autonomous public transport systems like the Dhows Metro integration plans, and sophisticated sensor networks used in extreme desert climates. This article argues that Electronics Engineers are not merely technicians but are essential architects of Qatar’s digital future, bridging the gap between theoretical engineering and practical societal application.</w:t>
      </w:r>
    </w:p>
    <w:bookmarkEnd w:id="21"/>
    <w:bookmarkStart w:id="22" w:name="X0c240b008e81be3b9a1d60293ba5d64d99530d3"/>
    <w:p>
      <w:pPr>
        <w:pStyle w:val="Heading2"/>
      </w:pPr>
      <w:r>
        <w:t xml:space="preserve">2. The Strategic Context: Qatar National Vision 2030</w:t>
      </w:r>
    </w:p>
    <w:p>
      <w:pPr>
        <w:pStyle w:val="FirstParagraph"/>
      </w:pPr>
      <w:r>
        <w:t xml:space="preserve">The driving force behind the increased prominence of Electronics Engineers in Doha is the Qatar National Vision 2030 (QNV 2030). This national strategic framework aims to transform Qatar into an advanced society possessing a sustainable environment and high standard of quality of life. A key pillar of this vision is Human, Social, and Cultural Development, which heavily emphasizes education in STEM (Science, Technology, Engineering, and Mathematics) fields.</w:t>
      </w:r>
    </w:p>
    <w:p>
      <w:pPr>
        <w:pStyle w:val="BodyText"/>
      </w:pPr>
      <w:r>
        <w:t xml:space="preserve">Within this framework Electronics Engineers are tasked with designing systems that ensure energy efficiency. Given the intense heat in Qatar Doha requiring extensive air conditioning infrastructure for both residential and commercial buildings (such as those in West Bay), electronics engineers develop smart building management systems (BMS). These systems utilize real-time data analysis from embedded sensors to optimize HVAC operations, thereby reducing the national carbon footprint. Thus, their work directly supports the environmental pillar of QNV 2030.</w:t>
      </w:r>
    </w:p>
    <w:bookmarkEnd w:id="22"/>
    <w:bookmarkStart w:id="25" w:name="smart-city-infrastructure-in-doha"/>
    <w:p>
      <w:pPr>
        <w:pStyle w:val="Heading2"/>
      </w:pPr>
      <w:r>
        <w:t xml:space="preserve">3. Smart City Infrastructure in Doha</w:t>
      </w:r>
    </w:p>
    <w:p>
      <w:pPr>
        <w:pStyle w:val="FirstParagraph"/>
      </w:pPr>
      <w:r>
        <w:t xml:space="preserve">The development of Lusail City and other smart zones in Qatar Doho provides a fertile testing ground for Electronics Engineers. In these environments, infrastructure is no longer static; it is interactive and responsive. Electronics engineers are responsible for the hardware layer of this interactivity.</w:t>
      </w:r>
    </w:p>
    <w:bookmarkStart w:id="23" w:name="sensor-networks-and-data-acquisition"/>
    <w:p>
      <w:pPr>
        <w:pStyle w:val="Heading3"/>
      </w:pPr>
      <w:r>
        <w:t xml:space="preserve">3.1 Sensor Networks and Data Acquisition</w:t>
      </w:r>
    </w:p>
    <w:p>
      <w:pPr>
        <w:pStyle w:val="FirstParagraph"/>
      </w:pPr>
      <w:r>
        <w:t xml:space="preserve">In Doha’s smart grids and traffic management systems, thousands of sensors monitor everything from water leakage to pedestrian flow. Electronics engineers design these sensors to be robust against high temperatures, humidity, and sandstorms—a significant engineering challenge unique to the region. The miniaturization of these devices allows for discreet integration into urban aesthetics while maintaining high data fidelity.</w:t>
      </w:r>
    </w:p>
    <w:bookmarkEnd w:id="23"/>
    <w:bookmarkStart w:id="24" w:name="g-and-telecommunications"/>
    <w:p>
      <w:pPr>
        <w:pStyle w:val="Heading3"/>
      </w:pPr>
      <w:r>
        <w:t xml:space="preserve">2 5G and Telecommunications</w:t>
      </w:r>
    </w:p>
    <w:p>
      <w:pPr>
        <w:pStyle w:val="FirstParagraph"/>
      </w:pPr>
      <w:r>
        <w:t xml:space="preserve">The rollout of 5G networks across Qatar Doha has placed Electronics Engineers at the forefront of telecommunications infrastructure. The deployment of small cells, which are essential for high-frequency 5G propagation in dense urban areas like Doha’s downtown district, requires precise RF (Radio Frequency) engineering. Electronics engineers design the antenna arrays and signal processing units that ensure low latency and high bandwidth, enabling services such as remote surgery at Hamad Medical Corporation and autonomous vehicle communication.</w:t>
      </w:r>
    </w:p>
    <w:bookmarkEnd w:id="24"/>
    <w:bookmarkEnd w:id="25"/>
    <w:bookmarkStart w:id="26" w:name="renewable-energy-and-sustainability"/>
    <w:p>
      <w:pPr>
        <w:pStyle w:val="Heading2"/>
      </w:pPr>
      <w:r>
        <w:t xml:space="preserve">4. Renewable Energy and Sustainability</w:t>
      </w:r>
    </w:p>
    <w:p>
      <w:pPr>
        <w:pStyle w:val="FirstParagraph"/>
      </w:pPr>
      <w:r>
        <w:t xml:space="preserve">As Qatar seeks to diversify its energy portfolio beyond natural gas, renewable energy projects have gained momentum. The Al Kharsaah Solar Power Plant, for instance, represents a major step toward sustainability. Electronics engineers play a crucial role in the design and maintenance of photovoltaic (PV) inverters and maximum power point tracking (MPPT) controllers.</w:t>
      </w:r>
    </w:p>
    <w:p>
      <w:pPr>
        <w:pStyle w:val="BodyText"/>
      </w:pPr>
      <w:r>
        <w:t xml:space="preserve">These devices convert DC electricity from solar panels into AC electricity usable by the grid while maximizing energy harvest under fluctuating sunlight conditions. In Qatar Doha, where dust accumulation can significantly reduce panel efficiency, electronics engineers are developing self-cleaning systems and monitoring algorithms that detect performance drops in real-time. This technical oversight ensures that renewable energy investments yield optimal returns.</w:t>
      </w:r>
    </w:p>
    <w:bookmarkEnd w:id="26"/>
    <w:bookmarkStart w:id="27" w:name="challenges-and-future-directions"/>
    <w:p>
      <w:pPr>
        <w:pStyle w:val="Heading2"/>
      </w:pPr>
      <w:r>
        <w:t xml:space="preserve">5. Challenges and Future Directions</w:t>
      </w:r>
    </w:p>
    <w:p>
      <w:pPr>
        <w:pStyle w:val="FirstParagraph"/>
      </w:pPr>
      <w:r>
        <w:t xml:space="preserve">Despite significant progress, Electronics Engineers in Qatar Doha face several challenges. The first is the scarcity of local talent with specialized skills in embedded systems and RF design, leading to a reliance on expatriate expertise. To address this, local universities such as Qatar University are enhancing their engineering curricula to focus more on practical electronics lab work.</w:t>
      </w:r>
    </w:p>
    <w:p>
      <w:pPr>
        <w:pStyle w:val="BodyText"/>
      </w:pPr>
      <w:r>
        <w:t xml:space="preserve">Another challenge is cybersecurity. As Electronics Engineers integrate more physical devices with digital networks in Doha’s critical infrastructure, they must also consider hardware-level security vulnerabilities. Future training programs will likely need to incorporate cybersecurity protocols into the core electronics engineering curriculum to protect national assets from cyber-physical attacks.</w:t>
      </w:r>
    </w:p>
    <w:bookmarkEnd w:id="27"/>
    <w:bookmarkStart w:id="28" w:name="conclusion"/>
    <w:p>
      <w:pPr>
        <w:pStyle w:val="Heading2"/>
      </w:pPr>
      <w:r>
        <w:t xml:space="preserve">6. Conclusion</w:t>
      </w:r>
    </w:p>
    <w:p>
      <w:pPr>
        <w:pStyle w:val="FirstParagraph"/>
      </w:pPr>
      <w:r>
        <w:t xml:space="preserve">In conclusion, the Electronics Engineer has evolved from a niche technical role into a cornerstone of Qatar Doha’s development strategy. Their expertise in designing efficient, robust, and smart systems is instrumental in realizing the goals of Qatar National Vision 2030. From powering the lights of Lusail to securing telecommunications networks and optimizing renewable energy sources, Electronics Engineers are driving the technological sovereignty of Qatar.</w:t>
      </w:r>
    </w:p>
    <w:p>
      <w:pPr>
        <w:pStyle w:val="BodyText"/>
      </w:pPr>
      <w:r>
        <w:t xml:space="preserve">As Doha continues to position itself as a global hub for innovation and technology, it is imperative that stakeholders continue to invest in the training and retention of skilled Electronics Engineers. By doing so, Qatar can ensure that its infrastructure remains not only smart but also resilient, sustainable, and capable of meeting the demands of future generations.</w:t>
      </w:r>
    </w:p>
    <w:bookmarkEnd w:id="28"/>
    <w:bookmarkStart w:id="29" w:name="references"/>
    <w:p>
      <w:pPr>
        <w:pStyle w:val="Heading2"/>
      </w:pPr>
      <w:r>
        <w:t xml:space="preserve">References</w:t>
      </w:r>
    </w:p>
    <w:p>
      <w:pPr>
        <w:numPr>
          <w:ilvl w:val="0"/>
          <w:numId w:val="1001"/>
        </w:numPr>
        <w:pStyle w:val="Compact"/>
      </w:pPr>
      <w:r>
        <w:t xml:space="preserve">Ahmadi, M., &amp; Al-Mannai, A. (2021). *Smart City Implementation in GCC Countries: The Role of Electrical Infrastructure*. Journal of Urban Technology.</w:t>
      </w:r>
    </w:p>
    <w:p>
      <w:pPr>
        <w:numPr>
          <w:ilvl w:val="0"/>
          <w:numId w:val="1001"/>
        </w:numPr>
        <w:pStyle w:val="Compact"/>
      </w:pPr>
      <w:r>
        <w:t xml:space="preserve">Katib, I., et al. (2020). *Energy Efficiency in Smart Buildings: A Case Study of Qatar*. IEEE Access.</w:t>
      </w:r>
    </w:p>
    <w:p>
      <w:pPr>
        <w:numPr>
          <w:ilvl w:val="0"/>
          <w:numId w:val="1001"/>
        </w:numPr>
        <w:pStyle w:val="Compact"/>
      </w:pPr>
      <w:r>
        <w:t xml:space="preserve">Mechitoua, O., &amp; Al-Sulaiti, K. (2019). *5G Deployment Challenges in Desert Climates*. Telecommunications Systems Journal.</w:t>
      </w:r>
    </w:p>
    <w:p>
      <w:pPr>
        <w:numPr>
          <w:ilvl w:val="0"/>
          <w:numId w:val="1001"/>
        </w:numPr>
        <w:pStyle w:val="Compact"/>
      </w:pPr>
      <w:r>
        <w:t xml:space="preserve">National Research and Innovation Council. (2018). *Qatar National Vision 2030: A Strategic Framework for Development*. Doha: Government of Qatar.</w:t>
      </w:r>
    </w:p>
    <w:p>
      <w:pPr>
        <w:numPr>
          <w:ilvl w:val="0"/>
          <w:numId w:val="1001"/>
        </w:numPr>
        <w:pStyle w:val="Compact"/>
      </w:pPr>
      <w:r>
        <w:t xml:space="preserve">Rashid, T. H. (2017). *Power Electronics Handbook* (4th ed.). Academic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Qatar Doha: Navigating Technological Sovereignty and Smart City Infrastructure</dc:title>
  <dc:creator/>
  <dc:language>en</dc:language>
  <cp:keywords/>
  <dcterms:created xsi:type="dcterms:W3CDTF">2026-07-29T02:17:25Z</dcterms:created>
  <dcterms:modified xsi:type="dcterms:W3CDTF">2026-07-29T02:17:25Z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