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Saint</w:t>
      </w:r>
      <w:r>
        <w:t xml:space="preserve"> </w:t>
      </w:r>
      <w:r>
        <w:t xml:space="preserve">Petersburg</w:t>
      </w:r>
    </w:p>
    <w:bookmarkStart w:id="27" w:name="X29a8b9a318bb2a2759ab568a25cf0b6fcd2cdfb"/>
    <w:p>
      <w:pPr>
        <w:pStyle w:val="Heading1"/>
      </w:pPr>
      <w:r>
        <w:t xml:space="preserve">The Role and Evolution of the Electronics Engineer in Russia:</w:t>
      </w:r>
      <w:r>
        <w:br/>
      </w:r>
      <w:r>
        <w:t xml:space="preserve">A Case Study of Saint Petersburg</w:t>
      </w:r>
    </w:p>
    <w:p>
      <w:pPr>
        <w:pStyle w:val="FirstParagraph"/>
      </w:pPr>
      <w:r>
        <w:t xml:space="preserve">Dr. Alexander V. Petrov</w:t>
      </w:r>
      <w:r>
        <w:br/>
      </w:r>
      <w:r>
        <w:t xml:space="preserve">Department of Microelectronics and Nanotechnology</w:t>
      </w:r>
      <w:r>
        <w:br/>
      </w:r>
      <w:r>
        <w:t xml:space="preserve">Institute for Advanced Technical Studies, St. Petersburg, Russian Federation</w:t>
      </w:r>
    </w:p>
    <w:p>
      <w:pPr>
        <w:pStyle w:val="BodyText"/>
      </w:pPr>
      <w:r>
        <w:rPr>
          <w:bCs/>
          <w:b/>
        </w:rPr>
        <w:t xml:space="preserve">Abstract.</w:t>
      </w:r>
      <w:r>
        <w:t xml:space="preserve"> </w:t>
      </w:r>
      <w:r>
        <w:t xml:space="preserve">This article examines the critical role of the Electronics Engineer within the industrial and technological landscape of modern Russia, with a specific focus on Saint Petersburg. Historically rooted in Soviet-era scientific rigor, Saint Petersburg has emerged as a premier hub for high-tech manufacturing and research. This paper analyzes how the Electronics Engineer serves as the pivotal bridge between theoretical physics, hardware design, and industrial application in this unique geographic context. By reviewing local academic programs, industrial partnerships involving state-owned enterprises such as Rostec and KRET, and emerging trends in domestic semiconductor production, we highlight how the skill set of an electronics engineer is evolving to meet national security objectives and technological sovereignty goals. The study concludes that while challenges regarding global supply chains persist, the Electronics Engineer in Saint Petersburg remains a central figure in Russia’s strategic push toward import substitution and digital autonomy.</w:t>
      </w:r>
    </w:p>
    <w:bookmarkStart w:id="20" w:name="introduction"/>
    <w:p>
      <w:pPr>
        <w:pStyle w:val="Heading2"/>
      </w:pPr>
      <w:r>
        <w:t xml:space="preserve">1. Introduction</w:t>
      </w:r>
    </w:p>
    <w:p>
      <w:pPr>
        <w:pStyle w:val="FirstParagraph"/>
      </w:pPr>
      <w:r>
        <w:t xml:space="preserve">The profession of the Electronics Engineer is defined by its interdisciplinary nature, requiring mastery over circuit design, signal processing, embedded systems, and material science. In the context of Russia Saint Petersburg represents a unique ecosystem where this profession thrives due to a dense concentration of educational institutions and defense-industrial complexes. As global technology shifts toward miniaturization and increased computational power in edge devices, the demand for competent Electronics Engineers has never been higher.</w:t>
      </w:r>
    </w:p>
    <w:p>
      <w:pPr>
        <w:pStyle w:val="BodyText"/>
      </w:pPr>
      <w:r>
        <w:t xml:space="preserve">Saint Petersburg, often referred to as the "Cultural Capital" of Russia, is equally significant as an "Innovation Capital." The city hosts some of Russia’s most prestigious technical universities, including ITMO University and Saint Petersburg State Electrotechnical University (ETU "LETI"). These institutions produce a steady stream of graduates who are trained in the rigorous methods characteristic of Russian scientific education. However, the role extends beyond mere graduation; it involves adapting to geopolitical pressures and economic sanctions that have reshaped the technological landscape since 2014. For an Electronics Engineer working in Russia Saint Petersburg today, professional identity is closely tied to national resilience and self-reliance.</w:t>
      </w:r>
    </w:p>
    <w:bookmarkEnd w:id="20"/>
    <w:bookmarkStart w:id="21" w:name="X8cc55e9752145370924368aacbd875bca58bcdd"/>
    <w:p>
      <w:pPr>
        <w:pStyle w:val="Heading2"/>
      </w:pPr>
      <w:r>
        <w:t xml:space="preserve">2. Historical Context and Educational Foundations</w:t>
      </w:r>
    </w:p>
    <w:p>
      <w:pPr>
        <w:pStyle w:val="FirstParagraph"/>
      </w:pPr>
      <w:r>
        <w:t xml:space="preserve">To understand the current state of the Electronics Engineer, one must look at the historical foundations laid during the Soviet era. The USSR placed immense emphasis on radio engineering and electronics for military applications, leading to a robust academic infrastructure in Leningrad (now Saint Petersburg). This legacy continues through institutions like Leti and ITMO, which are world-renowned for their research in photonics, microelectronics, and quantum technologies.</w:t>
      </w:r>
    </w:p>
    <w:p>
      <w:pPr>
        <w:pStyle w:val="BodyText"/>
      </w:pPr>
      <w:r>
        <w:t xml:space="preserve">The curriculum for an Electronics Engineer in this region is notoriously demanding. It combines deep theoretical knowledge of electromagnetism with practical skills in PCB (Printed Circuit Board) design, FPGA programming, and embedded C/C++ development. Unlike some Western counterparts who may specialize early in software or hardware, Russian Electronics Engineers are often expected to possess a "full-stack" hardware capability—from schematic capture to firmware integration and testing. This holistic approach is necessitated by the need for versatility in an environment where access to specialized commercial tools or components may be restricted.</w:t>
      </w:r>
    </w:p>
    <w:bookmarkEnd w:id="21"/>
    <w:bookmarkStart w:id="22" w:name="Xb29d99dc14af65f181f93909f19bbc574efb90c"/>
    <w:p>
      <w:pPr>
        <w:pStyle w:val="Heading2"/>
      </w:pPr>
      <w:r>
        <w:t xml:space="preserve">3. Industrial Application: The Defense and Aerospace Sector</w:t>
      </w:r>
    </w:p>
    <w:p>
      <w:pPr>
        <w:pStyle w:val="FirstParagraph"/>
      </w:pPr>
      <w:r>
        <w:t xml:space="preserve">The primary employer of Electronics Engineers in Saint Petersburg is the defense and aerospace sector. Key players such as KRET (Radio-Electronic Technologies) and various branches of Rostec have their headquarters or major production facilities in the city. Here, the Electronics Engineer is responsible for designing avionics systems, radar components, and communication equipment that must meet extreme durability standards.</w:t>
      </w:r>
    </w:p>
    <w:p>
      <w:pPr>
        <w:pStyle w:val="BodyText"/>
      </w:pPr>
      <w:r>
        <w:t xml:space="preserve">In this sector, the work of an Electronics Engineer is critical for national security. With Western sanctions limiting access to high-end integrated circuits from companies like Texas Instruments or Analog Devices, Russian engineers have had to pivot toward designing systems using domestically produced microcontrollers and field-programmable gate arrays (FPGAs). This has led to a renaissance in local chip design capabilities. For instance, the development of the Elbrus processors and various Baikal chips relies heavily on teams of Electronics Engineers who can optimize hardware architecture for efficiency without relying on foreign proprietary IP cores.</w:t>
      </w:r>
    </w:p>
    <w:bookmarkEnd w:id="22"/>
    <w:bookmarkStart w:id="23" w:name="Xca9949075c23868dd6e0815597816ab6f6585a9"/>
    <w:p>
      <w:pPr>
        <w:pStyle w:val="Heading2"/>
      </w:pPr>
      <w:r>
        <w:t xml:space="preserve">4. Challenges in Supply Chain and Import Substitution</w:t>
      </w:r>
    </w:p>
    <w:p>
      <w:pPr>
        <w:pStyle w:val="FirstParagraph"/>
      </w:pPr>
      <w:r>
        <w:t xml:space="preserve">A significant challenge facing the modern Electronics Engineer in Russia Saint Petersburg is the supply chain crisis. The inability to easily source passive components, microcontrollers, and specialized testing equipment from international suppliers has forced a rapid adaptation of engineering practices. Engineers are now required to engage in "import substitution," a process that involves reverse-engineering legacy components or designing around alternative domestic parts.</w:t>
      </w:r>
    </w:p>
    <w:p>
      <w:pPr>
        <w:pStyle w:val="BodyText"/>
      </w:pPr>
      <w:r>
        <w:t xml:space="preserve">This shift has altered the daily workflow of an Electronics Engineer. Less time is spent on optimizing for cost-efficiency using global markets, and more time is dedicated to component qualification and ensuring the reliability of locally sourced materials. This has sparked a surge in collaboration between academia and industry within Saint Petersburg. Universities are acting as testbeds for new domestic semiconductor technologies, allowing engineers to prototype solutions that can later be scaled up by industrial partners.</w:t>
      </w:r>
    </w:p>
    <w:bookmarkEnd w:id="23"/>
    <w:bookmarkStart w:id="24" w:name="emerging-fields-photonics-and-iot"/>
    <w:p>
      <w:pPr>
        <w:pStyle w:val="Heading2"/>
      </w:pPr>
      <w:r>
        <w:t xml:space="preserve">5. Emerging Fields: Photonics and IoT</w:t>
      </w:r>
    </w:p>
    <w:p>
      <w:pPr>
        <w:pStyle w:val="FirstParagraph"/>
      </w:pPr>
      <w:r>
        <w:t xml:space="preserve">Beyond defense, the Electronics Engineer is playing a growing role in civilian applications. Saint Petersburg has become a hub for photonics research, particularly at ITMO University, which is consistently ranked among the top institutions globally for this field. Here, Electronics Engineers work on optical computing and advanced sensing technologies.</w:t>
      </w:r>
    </w:p>
    <w:p>
      <w:pPr>
        <w:pStyle w:val="BodyText"/>
      </w:pPr>
      <w:r>
        <w:t xml:space="preserve">Furthermore, the push for digitalization across Russian industries has increased demand for IoT (Internet of Things) specialists. These professionals are a specialized subset of Electronics Engineers who focus on low-power wireless communication protocols and sensor integration. In the context of Russia Saint Petersburg, this is particularly relevant for smart city initiatives and industrial automation in sectors such as shipbuilding, which remains a cornerstone of the local economy.</w:t>
      </w:r>
    </w:p>
    <w:bookmarkEnd w:id="24"/>
    <w:bookmarkStart w:id="25" w:name="conclusion"/>
    <w:p>
      <w:pPr>
        <w:pStyle w:val="Heading2"/>
      </w:pPr>
      <w:r>
        <w:t xml:space="preserve">6. Conclusion</w:t>
      </w:r>
    </w:p>
    <w:p>
      <w:pPr>
        <w:pStyle w:val="FirstParagraph"/>
      </w:pPr>
      <w:r>
        <w:t xml:space="preserve">The Electronics Engineer in Russia Saint Petersburg stands at a crossroads of tradition and necessity. While rooted in a strong Soviet-era scientific heritage, this professional is currently navigating a complex geopolitical landscape that demands technological sovereignty. The city’s concentration of top-tier universities and defense contractors creates an environment where innovation is driven by both academic excellence and national strategic interests.</w:t>
      </w:r>
    </w:p>
    <w:p>
      <w:pPr>
        <w:pStyle w:val="BodyText"/>
      </w:pPr>
      <w:r>
        <w:t xml:space="preserve">Despite significant challenges related to global supply chains and technology access, the adaptability and depth of technical knowledge possessed by Russian Electronics Engineers remain formidable. As Russia continues to invest in domestic semiconductor production and high-tech manufacturing, the role of the Electronics Engineer will only grow in importance. For Saint Petersburg, fostering this talent pool is not just an economic imperative but a matter of national security. Future developments in quantum computing, advanced materials, and autonomous systems will likely see further integration between these engineers and other disciplines such as AI and data science, solidifying their place at the forefront of Russia’s technological future.</w:t>
      </w:r>
    </w:p>
    <w:bookmarkEnd w:id="25"/>
    <w:bookmarkStart w:id="26" w:name="references"/>
    <w:p>
      <w:pPr>
        <w:pStyle w:val="Heading2"/>
      </w:pPr>
      <w:r>
        <w:t xml:space="preserve">References</w:t>
      </w:r>
    </w:p>
    <w:p>
      <w:pPr>
        <w:pStyle w:val="FirstParagraph"/>
      </w:pPr>
      <w:r>
        <w:t xml:space="preserve">[1] Ministry of Science and Higher Education of the Russian Federation. (2023). "Report on the Development of High-Tech Industries in Northwestern Federal District."</w:t>
      </w:r>
    </w:p>
    <w:p>
      <w:pPr>
        <w:pStyle w:val="BodyText"/>
      </w:pPr>
      <w:r>
        <w:t xml:space="preserve">[2] KRET Annual Report. (2024). "Technological Sovereignty and Domestic Component Production." JSC Radio-Electronic Technologies.</w:t>
      </w:r>
    </w:p>
    <w:p>
      <w:pPr>
        <w:pStyle w:val="BodyText"/>
      </w:pPr>
      <w:r>
        <w:t xml:space="preserve">[3] ITMO University. (2023). "Global Ranking in Photonics and Optoelectronics: A Strategic Advantage for Saint Petersburg."</w:t>
      </w:r>
    </w:p>
    <w:p>
      <w:pPr>
        <w:pStyle w:val="BodyText"/>
      </w:pPr>
      <w:r>
        <w:t xml:space="preserve">[4] Petrov, A.V., &amp; Ivanova, M.S. (2022). "Import Substitution Strategies in Russian Microelectronics Engineering." Journal of North Eastern Technology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Electronics Engineer in Russia: A Case Study of Saint Petersburg</dc:title>
  <dc:creator/>
  <cp:keywords/>
  <dcterms:created xsi:type="dcterms:W3CDTF">2026-07-29T09:17:22Z</dcterms:created>
  <dcterms:modified xsi:type="dcterms:W3CDTF">2026-07-29T09:17:22Z</dcterms:modified>
</cp:coreProperties>
</file>

<file path=docProps/custom.xml><?xml version="1.0" encoding="utf-8"?>
<Properties xmlns="http://schemas.openxmlformats.org/officeDocument/2006/custom-properties" xmlns:vt="http://schemas.openxmlformats.org/officeDocument/2006/docPropsVTypes"/>
</file>