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04f00972c8c7eb975c413c4e4bcc4585035f83"/>
    <w:p>
      <w:pPr>
        <w:pStyle w:val="Heading1"/>
      </w:pPr>
      <w:r>
        <w:t xml:space="preserve">Revitalizing Infrastructure through Advanced Electronic Systems in Sudan Khartoum</w:t>
      </w:r>
    </w:p>
    <w:p>
      <w:pPr>
        <w:pStyle w:val="FirstParagraph"/>
      </w:pPr>
      <w:r>
        <w:rPr>
          <w:bCs/>
          <w:b/>
        </w:rPr>
        <w:t xml:space="preserve">Ahmed Al-Masri</w:t>
      </w:r>
      <w:r>
        <w:br/>
      </w:r>
      <w:r>
        <w:t xml:space="preserve">Department of Electrical and Computer Engineering, University of Khartoum</w:t>
      </w:r>
      <w:r>
        <w:br/>
      </w:r>
      <w:r>
        <w:t xml:space="preserve">Khartoum, Sudan</w:t>
      </w:r>
    </w:p>
    <w:p>
      <w:pPr>
        <w:pStyle w:val="BodyText"/>
      </w:pPr>
      <w:r>
        <w:rPr>
          <w:iCs/>
          <w:i/>
        </w:rPr>
        <w:t xml:space="preserve">Submitted: October 2023 | Accepted: November 2023 | Published: December 2023</w:t>
      </w:r>
    </w:p>
    <w:p>
      <w:pPr>
        <w:pStyle w:val="BodyText"/>
      </w:pPr>
      <w:r>
        <w:t xml:space="preserve">Abstract:</w:t>
      </w:r>
      <w:r>
        <w:br/>
      </w:r>
      <w:r>
        <w:t xml:space="preserve">This academic journal article examines the critical role of the Electronics Engineer in addressing infrastructural challenges within Sudan Khartoum. As the capital faces persistent issues regarding power grid stability, water purification inefficiencies, and telecommunications reliability, there is an urgent need for localized technological solutions. This study analyzes how specialized electronic engineering interventions can mitigate these systemic failures. By focusing on renewable energy integration via smart inverters and IoT-enabled monitoring systems for water infrastructure, this paper argues that the Electronics Engineer is not merely a technician but a pivotal agent of urban resilience in Sudan Khartoum. The findings suggest that targeted investment in electronic hardware and software integration can yield significant improvements in public service delivery and economic stability.</w:t>
      </w:r>
    </w:p>
    <w:p>
      <w:pPr>
        <w:pStyle w:val="BodyText"/>
      </w:pPr>
      <w:r>
        <w:rPr>
          <w:bCs/>
          <w:b/>
        </w:rPr>
        <w:t xml:space="preserve">Keywords:</w:t>
      </w:r>
      <w:r>
        <w:t xml:space="preserve"> </w:t>
      </w:r>
      <w:r>
        <w:t xml:space="preserve">Electronics Engineer, Sudan Khartoum, Power Grid Stability, IoT Infrastructure, Renewable Energy Integration, Urban Resilience.</w:t>
      </w:r>
    </w:p>
    <w:bookmarkStart w:id="20" w:name="i.-introduction"/>
    <w:p>
      <w:pPr>
        <w:pStyle w:val="Heading2"/>
      </w:pPr>
      <w:r>
        <w:t xml:space="preserve">I. Introduction</w:t>
      </w:r>
    </w:p>
    <w:p>
      <w:pPr>
        <w:pStyle w:val="FirstParagraph"/>
      </w:pPr>
      <w:r>
        <w:t xml:space="preserve">The urban landscape of Sudan Khartoum is characterized by a dense population center situated at the confluence of the Blue and White Niles. While historically a hub for commerce and culture, the city has increasingly struggled with infrastructural deficits that hinder sustainable development. Among these challenges, the reliability of electronic systems—ranging from electrical grids to telecommunications networks—stands out as a critical bottleneck. The traditional models of infrastructure management have proven insufficient in coping with the growing demand and environmental stressors affecting Sudan Khartoum.</w:t>
      </w:r>
      <w:r>
        <w:t xml:space="preserve"> </w:t>
      </w:r>
      <w:r>
        <w:t xml:space="preserve">In this context, the figure of the Electronics Engineer emerges as indispensable. Unlike general civil or mechanical engineers, an Electronics Engineer possesses the specialized expertise to design, analyze, and implement complex electronic circuits and systems that form the nervous system of modern urban infrastructure. This article posits that enhancing professional support for Electronics Engineers working within Sudan Khartoum is essential for creating robust, self-sustaining technological ecosystems capable of withstanding local economic and environmental pressures.</w:t>
      </w:r>
    </w:p>
    <w:bookmarkEnd w:id="20"/>
    <w:bookmarkStart w:id="21" w:name="X3297fe2558bfdecc415a58cc8ef946c7f569811"/>
    <w:p>
      <w:pPr>
        <w:pStyle w:val="Heading2"/>
      </w:pPr>
      <w:r>
        <w:t xml:space="preserve">II. The Role of the Electronics Engineer in Power Grid Stabilization</w:t>
      </w:r>
    </w:p>
    <w:p>
      <w:pPr>
        <w:pStyle w:val="FirstParagraph"/>
      </w:pPr>
      <w:r>
        <w:t xml:space="preserve">One of the most pressing issues facing residents and businesses in Sudan Khartoum is the instability of the national electricity grid. Frequent outages, voltage fluctuations, and power quality issues disrupt daily life and hamper industrial productivity. The solution lies not merely in generating more power but in managing it intelligently through advanced electronic control systems.</w:t>
      </w:r>
      <w:r>
        <w:t xml:space="preserve"> </w:t>
      </w:r>
      <w:r>
        <w:t xml:space="preserve">An Electronics Engineer plays a pivotal role in designing smart grid components that can detect faults instantly and reroute power automatically. For instance, the implementation of Smart Inverters allows for better integration of solar photovoltaic (PV) systems, which are increasingly viable in Sudan Khartoum due to its high solar irradiance levels. These inverters convert direct current (DC) from solar panels into alternating current (AC) while maintaining grid synchronization and power factor correction.</w:t>
      </w:r>
      <w:r>
        <w:t xml:space="preserve"> </w:t>
      </w:r>
      <w:r>
        <w:t xml:space="preserve">Furthermore, Electronics Engineers develop Uninterruptible Power Supply (UPS) systems tailored for critical infrastructure, such as hospitals and data centers in Sudan Khartoum. By utilizing advanced battery management systems and solid-state switching technology, these engineers ensure that sensitive electronic equipment remains operational during grid failures. This capability is crucial for maintaining public safety and continuity of essential services in a region where power interruptions are frequent.</w:t>
      </w:r>
    </w:p>
    <w:bookmarkEnd w:id="21"/>
    <w:bookmarkStart w:id="22" w:name="Xc89d9a958d133cac77aaa67f77a6b54889f33dd"/>
    <w:p>
      <w:pPr>
        <w:pStyle w:val="Heading2"/>
      </w:pPr>
      <w:r>
        <w:t xml:space="preserve">III. IoT-Enabled Water Management Systems</w:t>
      </w:r>
    </w:p>
    <w:p>
      <w:pPr>
        <w:pStyle w:val="FirstParagraph"/>
      </w:pPr>
      <w:r>
        <w:t xml:space="preserve">Beyond electricity, the water supply network in Sudan Khartoum suffers from leaks, contamination risks, and inefficient distribution mechanisms. The Electronics Engineer is instrumental in deploying Internet of Things (IoT) sensor networks to monitor water quality and flow rates in real-time. These engineers design low-power wide-area network (LPWAN) devices that can transmit data over long distances with minimal energy consumption—a critical feature for remote monitoring stations along the Nile tributaries feeding into the capital.</w:t>
      </w:r>
      <w:r>
        <w:t xml:space="preserve"> </w:t>
      </w:r>
      <w:r>
        <w:t xml:space="preserve">By integrating microcontroller units (MCUs) with sensors measuring turbidity, pH levels, and chlorine residuals, Electronics Engineers create automated alert systems. If contamination is detected or pressure drops indicating a leak, immediate action can be taken by utility providers. This proactive approach reduces water waste and ensures safe drinking water for the population of Sudan Khartoum. Moreover, the data collected facilitates predictive maintenance schedules, reducing downtime and operational costs for municipal authorities.</w:t>
      </w:r>
    </w:p>
    <w:bookmarkEnd w:id="22"/>
    <w:bookmarkStart w:id="23" w:name="Xc8222f9983b6a9331ee10ce53f54a61dcb76318"/>
    <w:p>
      <w:pPr>
        <w:pStyle w:val="Heading2"/>
      </w:pPr>
      <w:r>
        <w:t xml:space="preserve">IV. Telecommunications and Digital Connectivity</w:t>
      </w:r>
    </w:p>
    <w:p>
      <w:pPr>
        <w:pStyle w:val="FirstParagraph"/>
      </w:pPr>
      <w:r>
        <w:t xml:space="preserve">Digital connectivity is the backbone of modern education, healthcare, and commerce in Sudan Khartoum. However, signal interference and infrastructure degradation often compromise service quality. Electronics Engineers specialize in radio frequency (RF) engineering, which is vital for optimizing cellular network coverage and broadband access points. They design antenna arrays that maximize signal penetration through dense urban structures typical of older districts in Sudan Khartoum while minimizing interference between adjacent cells.</w:t>
      </w:r>
      <w:r>
        <w:t xml:space="preserve"> </w:t>
      </w:r>
      <w:r>
        <w:t xml:space="preserve">Additionally, the rollout of 5G technology requires sophisticated electronic hardware capable of handling higher frequency bands with low latency. The deployment phase involves rigorous testing and calibration by Electronics Engineers to ensure that base stations operate efficiently under varying weather conditions common to the Sudanese climate, including high temperatures and dust storms. Ensuring robust telecommunications infrastructure supports digital literacy initiatives and enables remote work opportunities, thereby diversifying the local economy beyond traditional sectors.</w:t>
      </w:r>
    </w:p>
    <w:bookmarkEnd w:id="23"/>
    <w:bookmarkStart w:id="24" w:name="Xfa471ca9ad4184ab8cb83dcfb1e4adfa8a19b88"/>
    <w:p>
      <w:pPr>
        <w:pStyle w:val="Heading2"/>
      </w:pPr>
      <w:r>
        <w:t xml:space="preserve">V. Challenges and Strategic Recommendations</w:t>
      </w:r>
    </w:p>
    <w:p>
      <w:pPr>
        <w:pStyle w:val="FirstParagraph"/>
      </w:pPr>
      <w:r>
        <w:t xml:space="preserve">Despite the clear benefits of electronic engineering solutions, significant challenges remain for professionals operating in Sudan Khartoum. These include limited access to cutting-edge fabrication facilities, brain drain of skilled personnel due to economic instability, and insufficient funding for research and development projects specific to local environmental conditions.</w:t>
      </w:r>
      <w:r>
        <w:t xml:space="preserve"> </w:t>
      </w:r>
      <w:r>
        <w:t xml:space="preserve">To address these issues, strategic recommendations are proposed:</w:t>
      </w:r>
      <w:r>
        <w:t xml:space="preserve"> </w:t>
      </w:r>
      <w:r>
        <w:t xml:space="preserve">1. **Establishment of Regional Electronics Hubs:** Creating specialized laboratories in Sudan Khartoum focused on testing electronic components under extreme heat and humidity can foster innovation tailored to local needs.</w:t>
      </w:r>
      <w:r>
        <w:t xml:space="preserve"> </w:t>
      </w:r>
      <w:r>
        <w:t xml:space="preserve">2. **Curriculum Development:** Engineering faculties at universities in Sudan Khartoum should update curricula to emphasize practical skills in embedded systems, renewable energy electronics, and IoT security.</w:t>
      </w:r>
      <w:r>
        <w:t xml:space="preserve"> </w:t>
      </w:r>
      <w:r>
        <w:t xml:space="preserve">3. **Public-Private Partnerships:** Encouraging collaboration between international tech firms and local startups can facilitate technology transfer and provide Electronics Engineers with access to global best practices while addressing local problems in Sudan Khartoum.</w:t>
      </w:r>
    </w:p>
    <w:bookmarkEnd w:id="24"/>
    <w:bookmarkStart w:id="25" w:name="vi.-conclusion"/>
    <w:p>
      <w:pPr>
        <w:pStyle w:val="Heading2"/>
      </w:pPr>
      <w:r>
        <w:t xml:space="preserve">VI. Conclusion</w:t>
      </w:r>
    </w:p>
    <w:p>
      <w:pPr>
        <w:pStyle w:val="FirstParagraph"/>
      </w:pPr>
      <w:r>
        <w:t xml:space="preserve">The revitalization of urban infrastructure in Sudan Khartoum cannot be achieved through traditional civil engineering alone; it requires a deep integration of electronic systems that enhance efficiency, reliability, and sustainability. The Electronics Engineer stands at the forefront of this transformation, bridging the gap between theoretical knowledge and practical application in power management, water security, and connectivity. By empowering these professionals with adequate resources and supportive policies Sudan Khartoum can transition toward a smarter future resilient to both infrastructural failures and environmental challenges. Future research should focus on scalable prototypes developed specifically for the unique socioeconomic context of Sudan Khartoum to ensure that technological advancements benefit the entire population equitably.</w:t>
      </w:r>
    </w:p>
    <w:bookmarkEnd w:id="25"/>
    <w:bookmarkStart w:id="26" w:name="vii.-references"/>
    <w:p>
      <w:pPr>
        <w:pStyle w:val="Heading2"/>
      </w:pPr>
      <w:r>
        <w:t xml:space="preserve">VII. References</w:t>
      </w:r>
    </w:p>
    <w:p>
      <w:pPr>
        <w:numPr>
          <w:ilvl w:val="0"/>
          <w:numId w:val="1001"/>
        </w:numPr>
        <w:pStyle w:val="Compact"/>
      </w:pPr>
      <w:r>
        <w:t xml:space="preserve">[1] Al-Hassan, K., &amp; Omer, A. (2021). *Sustainable Energy Solutions for Urban Centers in Northern Africa*. Journal of Renewable Engineering, 14(3), 45-60.</w:t>
      </w:r>
    </w:p>
    <w:p>
      <w:pPr>
        <w:numPr>
          <w:ilvl w:val="0"/>
          <w:numId w:val="1001"/>
        </w:numPr>
        <w:pStyle w:val="Compact"/>
      </w:pPr>
      <w:r>
        <w:t xml:space="preserve">[2] Smith, J., &amp; Ibrahim, M. (2019). *IoT Applications in Water Distribution Networks: A Case Study of Khartoum*. International Conference on Electrical Systems Technology and Its Applications.</w:t>
      </w:r>
    </w:p>
    <w:p>
      <w:pPr>
        <w:numPr>
          <w:ilvl w:val="0"/>
          <w:numId w:val="1001"/>
        </w:numPr>
        <w:pStyle w:val="Compact"/>
      </w:pPr>
      <w:r>
        <w:t xml:space="preserve">[3] World Bank. (2020). *Urban Infrastructure Development in Sudan: Challenges and Opportunities*. Washington, DC: World Bank Group.</w:t>
      </w:r>
    </w:p>
    <w:p>
      <w:pPr>
        <w:numPr>
          <w:ilvl w:val="0"/>
          <w:numId w:val="1001"/>
        </w:numPr>
        <w:pStyle w:val="Compact"/>
      </w:pPr>
      <w:r>
        <w:t xml:space="preserve">[4] Hassan, S. (2018). *The Role of Electronic Control Systems in Grid Stability for Developing Nations*. IEEE Transactions on Power Electronics, 33(5),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2026-07-29T14:12:32Z</dcterms:created>
  <dcterms:modified xsi:type="dcterms:W3CDTF">2026-07-29T14:12:32Z</dcterms:modified>
</cp:coreProperties>
</file>

<file path=docProps/custom.xml><?xml version="1.0" encoding="utf-8"?>
<Properties xmlns="http://schemas.openxmlformats.org/officeDocument/2006/custom-properties" xmlns:vt="http://schemas.openxmlformats.org/officeDocument/2006/docPropsVTypes"/>
</file>