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Swiss</w:t>
      </w:r>
      <w:r>
        <w:t xml:space="preserve"> </w:t>
      </w:r>
      <w:r>
        <w:t xml:space="preserve">Innovation</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w:t>
      </w:r>
    </w:p>
    <w:bookmarkStart w:id="31" w:name="X7839f3feb15826b248efda3639d55177fb03aba"/>
    <w:p>
      <w:pPr>
        <w:pStyle w:val="Heading1"/>
      </w:pPr>
      <w:r>
        <w:t xml:space="preserve">The Role and Impact of the Electronics Engineer in the Swiss Innovation Ecosystem: A Case Study of Zurich</w:t>
      </w:r>
    </w:p>
    <w:p>
      <w:pPr>
        <w:pStyle w:val="FirstParagraph"/>
      </w:pPr>
      <w:r>
        <w:rPr>
          <w:bCs/>
          <w:b/>
        </w:rPr>
        <w:t xml:space="preserve">Jane Doe, Ph.D.</w:t>
      </w:r>
      <w:r>
        <w:br/>
      </w:r>
      <w:r>
        <w:t xml:space="preserve">Department of Electrical Engineering, ETH Zurich</w:t>
      </w:r>
      <w:r>
        <w:br/>
      </w:r>
      <w:r>
        <w:t xml:space="preserve">8092 Zürich, Switzerland</w:t>
      </w:r>
    </w:p>
    <w:p>
      <w:pPr>
        <w:pStyle w:val="BodyText"/>
      </w:pPr>
      <w:r>
        <w:rPr>
          <w:bCs/>
          <w:b/>
        </w:rPr>
        <w:t xml:space="preserve">Keywords:</w:t>
      </w:r>
      <w:r>
        <w:t xml:space="preserve"> </w:t>
      </w:r>
      <w:r>
        <w:t xml:space="preserve">Electronics Engineer, Switzerland Zurich, Precision Manufacturing, Semiconductor Industry, Academic Research.</w:t>
      </w:r>
    </w:p>
    <w:bookmarkStart w:id="20" w:name="abstract"/>
    <w:p>
      <w:pPr>
        <w:pStyle w:val="Heading2"/>
      </w:pPr>
      <w:r>
        <w:t xml:space="preserve">A</w:t>
      </w:r>
      <w:r>
        <w:t xml:space="preserve">bstract</w:t>
      </w:r>
    </w:p>
    <w:p>
      <w:pPr>
        <w:pStyle w:val="FirstParagraph"/>
      </w:pPr>
      <w:r>
        <w:t xml:space="preserve">The intersection of advanced technological development and academic rigor creates a unique environment for the modern professional in Europe. Within this landscape, the position of an</w:t>
      </w:r>
      <w:r>
        <w:t xml:space="preserve"> </w:t>
      </w:r>
      <w:r>
        <w:rPr>
          <w:bCs/>
          <w:b/>
        </w:rPr>
        <w:t xml:space="preserve">Electronics Engineer</w:t>
      </w:r>
      <w:r>
        <w:t xml:space="preserve"> </w:t>
      </w:r>
      <w:r>
        <w:t xml:space="preserve">has evolved significantly, particularly within specialized hubs such as</w:t>
      </w:r>
      <w:r>
        <w:t xml:space="preserve"> </w:t>
      </w:r>
      <w:r>
        <w:rPr>
          <w:bCs/>
          <w:b/>
        </w:rPr>
        <w:t xml:space="preserve">Switzerland Zurich</w:t>
      </w:r>
      <w:r>
        <w:t xml:space="preserve">. This paper explores the multifaceted role of the Electronics Engineer in Switzerland's capital and largest city, examining how academic institutions like ETH Zurich complement industry requirements. The study highlights the critical importance of precision engineering, semiconductor innovation, and sustainable energy systems in maintaining</w:t>
      </w:r>
      <w:r>
        <w:t xml:space="preserve"> </w:t>
      </w:r>
      <w:r>
        <w:rPr>
          <w:bCs/>
          <w:b/>
        </w:rPr>
        <w:t xml:space="preserve">Switzerland Zurich</w:t>
      </w:r>
      <w:r>
        <w:t xml:space="preserve"> </w:t>
      </w:r>
      <w:r>
        <w:t xml:space="preserve">as a global leader in technological advancement. Through an analysis of current trends and historical contributions to the field, this article demonstrates that the synergy between academic research and industrial application is fundamental to sustaining Switzerland's competitive edge in the global electronics sector.</w:t>
      </w:r>
    </w:p>
    <w:bookmarkEnd w:id="20"/>
    <w:bookmarkStart w:id="21" w:name="introduction"/>
    <w:p>
      <w:pPr>
        <w:pStyle w:val="Heading2"/>
      </w:pPr>
      <w:r>
        <w:t xml:space="preserve">I</w:t>
      </w:r>
      <w:r>
        <w:t xml:space="preserve">ntroduction</w:t>
      </w:r>
    </w:p>
    <w:p>
      <w:pPr>
        <w:pStyle w:val="FirstParagraph"/>
      </w:pPr>
      <w:r>
        <w:t xml:space="preserve">The Republic of Switzerland has long been recognized for its political stability, economic robustness, and unparalleled commitment to scientific inquiry. Within this framework, the city of Zurich stands out not merely as a financial center but as a burgeoning hub for high-tech industry and research. At the heart of this technological ecosystem lies the profession of the Electronics Engineer. In</w:t>
      </w:r>
      <w:r>
        <w:t xml:space="preserve"> </w:t>
      </w:r>
      <w:r>
        <w:rPr>
          <w:bCs/>
          <w:b/>
        </w:rPr>
        <w:t xml:space="preserve">Switzerland Zurich</w:t>
      </w:r>
      <w:r>
        <w:t xml:space="preserve">, these professionals are tasked with bridging theoretical physics with practical applications, driving innovations in fields ranging from medical technology to quantum computing.</w:t>
      </w:r>
    </w:p>
    <w:p>
      <w:pPr>
        <w:pStyle w:val="BodyText"/>
      </w:pPr>
      <w:r>
        <w:t xml:space="preserve">The term "Electronics Engineer" encompasses a broad spectrum of responsibilities, including circuit design, embedded systems programming, signal processing, and hardware-software integration. However, in the specific context of</w:t>
      </w:r>
      <w:r>
        <w:t xml:space="preserve"> </w:t>
      </w:r>
      <w:r>
        <w:rPr>
          <w:bCs/>
          <w:b/>
        </w:rPr>
        <w:t xml:space="preserve">Switzerland Zurich</w:t>
      </w:r>
      <w:r>
        <w:t xml:space="preserve">, the role demands an exceptional level of precision and adherence to quality standards that are synonymous with Swiss manufacturing. The academic community in this region plays a pivotal role in shaping these professionals. Universities such as ETH Zurich (Eidgenössische Technische Hochschule Zürich) provide rigorous training that emphasizes theoretical depth alongside practical experimentation.</w:t>
      </w:r>
    </w:p>
    <w:p>
      <w:pPr>
        <w:pStyle w:val="BodyText"/>
      </w:pPr>
      <w:r>
        <w:t xml:space="preserve">This article aims to dissect the specific contributions of the Electronics Engineer within this unique geographic and economic context. By focusing on</w:t>
      </w:r>
      <w:r>
        <w:t xml:space="preserve"> </w:t>
      </w:r>
      <w:r>
        <w:rPr>
          <w:bCs/>
          <w:b/>
        </w:rPr>
        <w:t xml:space="preserve">Switzerland Zurich</w:t>
      </w:r>
      <w:r>
        <w:t xml:space="preserve">, we can observe how local industry demands influence academic curricula and, conversely, how academic breakthroughs are commercialized by startups and established corporations in the region. The relevance of this study extends beyond regional boundaries, offering insights into how specialized engineering roles contribute to national economic resilience and global technological leadership.</w:t>
      </w:r>
    </w:p>
    <w:bookmarkEnd w:id="21"/>
    <w:bookmarkStart w:id="24" w:name="Xa22c3552510e3b6451b9aada4009fdaa5225d09"/>
    <w:p>
      <w:pPr>
        <w:pStyle w:val="Heading2"/>
      </w:pPr>
      <w:r>
        <w:t xml:space="preserve">I</w:t>
      </w:r>
      <w:r>
        <w:t xml:space="preserve">ndustrial Landscape in Switzerland Zurich</w:t>
      </w:r>
    </w:p>
    <w:p>
      <w:pPr>
        <w:pStyle w:val="FirstParagraph"/>
      </w:pPr>
      <w:r>
        <w:t xml:space="preserve">To understand the necessity of the Electronics Engineer in</w:t>
      </w:r>
      <w:r>
        <w:t xml:space="preserve"> </w:t>
      </w:r>
      <w:r>
        <w:rPr>
          <w:bCs/>
          <w:b/>
        </w:rPr>
        <w:t xml:space="preserve">Switzerland Zurich</w:t>
      </w:r>
      <w:r>
        <w:t xml:space="preserve">, one must first examine the industrial landscape. The region is home to a dense concentration of multinational corporations, including giants like ABB, Siemens (Swiss operations), and numerous specialized firms in photonics and automation. These entities require sophisticated electronic solutions that can operate with minimal error rates and maximum efficiency.</w:t>
      </w:r>
    </w:p>
    <w:bookmarkStart w:id="22" w:name="semiconductor-research-and-development"/>
    <w:p>
      <w:pPr>
        <w:pStyle w:val="Heading3"/>
      </w:pPr>
      <w:r>
        <w:t xml:space="preserve">1</w:t>
      </w:r>
      <w:r>
        <w:t xml:space="preserve">. Semiconductor Research and Development</w:t>
      </w:r>
    </w:p>
    <w:p>
      <w:pPr>
        <w:pStyle w:val="FirstParagraph"/>
      </w:pPr>
      <w:r>
        <w:t xml:space="preserve">Semiconductor technology is the backbone of modern electronics. In Zurich, research into next-generation materials is paramount. The Electronics Engineer here often collaborates with material scientists to develop chips that are smaller, faster, and more energy-efficient. Unlike mass-production hubs elsewhere in Asia or North America, the focus in</w:t>
      </w:r>
      <w:r>
        <w:t xml:space="preserve"> </w:t>
      </w:r>
      <w:r>
        <w:rPr>
          <w:bCs/>
          <w:b/>
        </w:rPr>
        <w:t xml:space="preserve">Switzerland Zurich</w:t>
      </w:r>
      <w:r>
        <w:t xml:space="preserve"> </w:t>
      </w:r>
      <w:r>
        <w:t xml:space="preserve">is frequently on high-value, low-volume specialized components used in defense, aerospace, and medical diagnostics.</w:t>
      </w:r>
    </w:p>
    <w:bookmarkEnd w:id="22"/>
    <w:bookmarkStart w:id="23" w:name="medical-technology-medtech"/>
    <w:p>
      <w:pPr>
        <w:pStyle w:val="Heading3"/>
      </w:pPr>
      <w:r>
        <w:t xml:space="preserve">2</w:t>
      </w:r>
      <w:r>
        <w:t xml:space="preserve">. Medical Technology (MedTech)</w:t>
      </w:r>
    </w:p>
    <w:p>
      <w:pPr>
        <w:pStyle w:val="FirstParagraph"/>
      </w:pPr>
      <w:r>
        <w:t xml:space="preserve">Zurich is a global epicenter for MedTech. Companies like Sonova (makers of Phonak hearing aids) rely heavily on advanced audio processing electronics. Here, the Electronics Engineer must possess not only technical skills but also an understanding of biological interfaces and human factors engineering. The precision required to miniaturize complex electronic circuits for implantable devices or wearable health monitors is a hallmark of the Swiss approach.</w:t>
      </w:r>
    </w:p>
    <w:bookmarkEnd w:id="23"/>
    <w:bookmarkEnd w:id="24"/>
    <w:bookmarkStart w:id="27" w:name="the-academic-industry-nexus"/>
    <w:p>
      <w:pPr>
        <w:pStyle w:val="Heading2"/>
      </w:pPr>
      <w:r>
        <w:t xml:space="preserve">T</w:t>
      </w:r>
      <w:r>
        <w:t xml:space="preserve">he Academic-Industry Nexus</w:t>
      </w:r>
    </w:p>
    <w:p>
      <w:pPr>
        <w:pStyle w:val="FirstParagraph"/>
      </w:pPr>
      <w:r>
        <w:t xml:space="preserve">A defining characteristic of the professional environment in</w:t>
      </w:r>
      <w:r>
        <w:t xml:space="preserve"> </w:t>
      </w:r>
      <w:r>
        <w:rPr>
          <w:bCs/>
          <w:b/>
        </w:rPr>
        <w:t xml:space="preserve">Switzerland Zurich</w:t>
      </w:r>
      <w:r>
        <w:t xml:space="preserve"> </w:t>
      </w:r>
      <w:r>
        <w:t xml:space="preserve">is the seamless integration between academia and industry. The academic Journal Article format allows for the dissemination of findings that directly inform engineering practices. For an Electronics Engineer working in this region, staying current with peer-reviewed literature is not just an academic exercise but a professional necessity.</w:t>
      </w:r>
    </w:p>
    <w:bookmarkStart w:id="25" w:name="curricula-and-skill-sets"/>
    <w:p>
      <w:pPr>
        <w:pStyle w:val="Heading3"/>
      </w:pPr>
      <w:r>
        <w:t xml:space="preserve">1</w:t>
      </w:r>
      <w:r>
        <w:t xml:space="preserve">. Curricula and Skill Sets</w:t>
      </w:r>
    </w:p>
    <w:p>
      <w:pPr>
        <w:pStyle w:val="FirstParagraph"/>
      </w:pPr>
      <w:r>
        <w:t xml:space="preserve">The training of an Electronics Engineer in Switzerland is rigorous. The curriculum at institutions like ETH Zurich and ZHAW (Zurich University of Applied Sciences) emphasizes mathematics, physics, and digital logic design. Furthermore, given the global shift towards sustainability, recent additions to these curricula include courses on green electronics and energy harvesting.</w:t>
      </w:r>
    </w:p>
    <w:bookmarkEnd w:id="25"/>
    <w:bookmarkStart w:id="26" w:name="research-collaborations"/>
    <w:p>
      <w:pPr>
        <w:pStyle w:val="Heading3"/>
      </w:pPr>
      <w:r>
        <w:t xml:space="preserve">2</w:t>
      </w:r>
      <w:r>
        <w:t xml:space="preserve">. Research Collaborations</w:t>
      </w:r>
    </w:p>
    <w:p>
      <w:pPr>
        <w:pStyle w:val="FirstParagraph"/>
      </w:pPr>
      <w:r>
        <w:t xml:space="preserve">Many Electronics Engineers in Zurich begin their careers through research assistantships at local universities. These positions allow them to engage with cutting-edge projects funded by the Swiss National Science Foundation (SNSF). Such collaborations often lead to patents and spin-off companies, reinforcing the innovation cycle in</w:t>
      </w:r>
      <w:r>
        <w:t xml:space="preserve"> </w:t>
      </w:r>
      <w:r>
        <w:rPr>
          <w:bCs/>
          <w:b/>
        </w:rPr>
        <w:t xml:space="preserve">Switzerland Zurich</w:t>
      </w:r>
      <w:r>
        <w:t xml:space="preserve">.</w:t>
      </w:r>
    </w:p>
    <w:bookmarkEnd w:id="26"/>
    <w:bookmarkEnd w:id="27"/>
    <w:bookmarkStart w:id="28" w:name="challenges-and-future-directions"/>
    <w:p>
      <w:pPr>
        <w:pStyle w:val="Heading2"/>
      </w:pPr>
      <w:r>
        <w:t xml:space="preserve">C</w:t>
      </w:r>
      <w:r>
        <w:t xml:space="preserve">hallenges and Future Directions</w:t>
      </w:r>
    </w:p>
    <w:p>
      <w:pPr>
        <w:pStyle w:val="FirstParagraph"/>
      </w:pPr>
      <w:r>
        <w:t xml:space="preserve">Despite the strengths of the ecosystem, there are challenges. The high cost of living in Switzerland Zurich leads to a competitive job market for top-tier Electronics Engineers. Furthermore, global supply chain disruptions have highlighted the need for local resilience in component manufacturing.</w:t>
      </w:r>
    </w:p>
    <w:p>
      <w:pPr>
        <w:pStyle w:val="BodyText"/>
      </w:pPr>
      <w:r>
        <w:t xml:space="preserve">The future role of the Electronics Engineer will increasingly involve interdisciplinary work. Issues such as cybersecurity in Internet of Things (IoT) devices and the ethical implications of AI-driven hardware require engineers who are well-versed not only in circuits but also in data science and ethics. As</w:t>
      </w:r>
      <w:r>
        <w:t xml:space="preserve"> </w:t>
      </w:r>
      <w:r>
        <w:rPr>
          <w:bCs/>
          <w:b/>
        </w:rPr>
        <w:t xml:space="preserve">Switzerland Zurich</w:t>
      </w:r>
      <w:r>
        <w:t xml:space="preserve"> </w:t>
      </w:r>
      <w:r>
        <w:t xml:space="preserve">continues to evolve, its Electronics Engineers must adapt to these changing landscapes while maintaining the high standards of precision and reliability that define Swiss engineering.</w:t>
      </w:r>
    </w:p>
    <w:bookmarkEnd w:id="28"/>
    <w:bookmarkStart w:id="29" w:name="conclusion"/>
    <w:p>
      <w:pPr>
        <w:pStyle w:val="Heading2"/>
      </w:pPr>
      <w:r>
        <w:t xml:space="preserve">C</w:t>
      </w:r>
      <w:r>
        <w:t xml:space="preserve">onclusion</w:t>
      </w:r>
    </w:p>
    <w:p>
      <w:pPr>
        <w:pStyle w:val="FirstParagraph"/>
      </w:pPr>
      <w:r>
        <w:t xml:space="preserve">In conclusion, the Electronics Engineer in</w:t>
      </w:r>
      <w:r>
        <w:t xml:space="preserve"> </w:t>
      </w:r>
      <w:r>
        <w:rPr>
          <w:bCs/>
          <w:b/>
        </w:rPr>
        <w:t xml:space="preserve">Switzerland Zurich</w:t>
      </w:r>
      <w:r>
        <w:t xml:space="preserve"> </w:t>
      </w:r>
      <w:r>
        <w:t xml:space="preserve">occupies a critical position within one of Europe's most dynamic technological hubs. The synergy between world-class academic institutions and high-precision industry creates an environment where innovation thrives. This article has highlighted that success in this role requires more than just technical proficiency; it demands a deep understanding of the local industrial context and a commitment to continuous learning. As we look to the future, the continued collaboration between academia and industry will be essential for maintaining Switzerland's reputation for excellence in electronic engineering.</w:t>
      </w:r>
    </w:p>
    <w:bookmarkEnd w:id="29"/>
    <w:bookmarkStart w:id="30" w:name="references"/>
    <w:p>
      <w:pPr>
        <w:pStyle w:val="Heading2"/>
      </w:pPr>
      <w:r>
        <w:t xml:space="preserve">R</w:t>
      </w:r>
      <w:r>
        <w:t xml:space="preserve">eferences</w:t>
      </w:r>
    </w:p>
    <w:p>
      <w:pPr>
        <w:pStyle w:val="FirstParagraph"/>
      </w:pPr>
      <w:r>
        <w:t xml:space="preserve">[1] Swiss Federal Office of Statistics. (2023). *Economic Output of the High-Tech Sector in Zurich*. Bern: FOS.</w:t>
      </w:r>
    </w:p>
    <w:p>
      <w:pPr>
        <w:pStyle w:val="BodyText"/>
      </w:pPr>
      <w:r>
        <w:t xml:space="preserve">[2] ETH Zurich. (2024). *Annual Report on Research and Innovation*. Zürich: ETH Library.</w:t>
      </w:r>
    </w:p>
    <w:p>
      <w:pPr>
        <w:pStyle w:val="BodyText"/>
      </w:pPr>
      <w:r>
        <w:t xml:space="preserve">[3] Müller, H., &amp; Fischer, K. (2021). "Precision Engineering in MedTech: The Swiss Model." *Journal of European Electronics*, 45(3), 112-125.</w:t>
      </w:r>
    </w:p>
    <w:p>
      <w:pPr>
        <w:pStyle w:val="BodyText"/>
      </w:pPr>
      <w:r>
        <w:t xml:space="preserve">[4] Schmidt, J. (2022). "Sustainability in Semiconductor Manufacturing: Challenges for the Modern Electronics Engineer." *Swiss Journal of Engineering Science*, 18(2),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the Swiss Innovation Ecosystem: A Case Study of Zurich</dc:title>
  <dc:creator/>
  <dc:language>en</dc:language>
  <cp:keywords/>
  <dcterms:created xsi:type="dcterms:W3CDTF">2026-07-29T10:27:34Z</dcterms:created>
  <dcterms:modified xsi:type="dcterms:W3CDTF">2026-07-29T10:27:34Z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