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the</w:t>
      </w:r>
      <w:r>
        <w:t xml:space="preserve"> </w:t>
      </w:r>
      <w:r>
        <w:t xml:space="preserve">Technological</w:t>
      </w:r>
      <w:r>
        <w:t xml:space="preserve"> </w:t>
      </w:r>
      <w:r>
        <w:t xml:space="preserve">Evolution</w:t>
      </w:r>
      <w:r>
        <w:t xml:space="preserve"> </w:t>
      </w:r>
      <w:r>
        <w:t xml:space="preserve">of</w:t>
      </w:r>
      <w:r>
        <w:t xml:space="preserve"> </w:t>
      </w:r>
      <w:r>
        <w:t xml:space="preserve">Turkey: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Istanbul</w:t>
      </w:r>
    </w:p>
    <w:bookmarkStart w:id="31" w:name="Xc70fa71123e58fcfc9347eb3dce6c409e17d4b5"/>
    <w:p>
      <w:pPr>
        <w:pStyle w:val="Heading1"/>
      </w:pPr>
      <w:r>
        <w:t xml:space="preserve">The Role of Electronics Engineers in the Technological Evolution of Turkey:</w:t>
      </w:r>
      <w:r>
        <w:br/>
      </w:r>
      <w:r>
        <w:t xml:space="preserve">A Case Study of Istanbul</w:t>
      </w:r>
    </w:p>
    <w:p>
      <w:pPr>
        <w:pStyle w:val="FirstParagraph"/>
      </w:pPr>
      <w:r>
        <w:rPr>
          <w:iCs/>
          <w:i/>
          <w:bCs/>
          <w:b/>
        </w:rPr>
        <w:t xml:space="preserve">Journal of International Engineering and Technology Studies</w:t>
      </w:r>
      <w:r>
        <w:br/>
      </w:r>
      <w:r>
        <w:t xml:space="preserve">Vol. 42, Issue 3, pp. 112-129</w:t>
      </w:r>
      <w:r>
        <w:br/>
      </w:r>
      <w:r>
        <w:t xml:space="preserve">Received: Jan 15, 2024 | Accepted: Mar 10, 2024 | Published: May 05, regional analysis</w:t>
      </w:r>
    </w:p>
    <w:bookmarkStart w:id="20" w:name="abstract"/>
    <w:p>
      <w:pPr>
        <w:pStyle w:val="Heading3"/>
      </w:pPr>
      <w:r>
        <w:t xml:space="preserve">Abstract</w:t>
      </w:r>
    </w:p>
    <w:p>
      <w:pPr>
        <w:pStyle w:val="FirstParagraph"/>
      </w:pPr>
      <w:r>
        <w:t xml:space="preserve">This paper examines the critical role of Electronics Engineers in driving industrial innovation and infrastructure development within Turkey, with a specific focus on Istanbul. As one of the few cities in the world straddling two continents, Istanbul represents a unique geopolitical and economic hub that demands sophisticated technological solutions. The study analyzes how Electronics Engineers contribute to sectors such as telecommunications, renewable energy systems, industrial automation, and smart city initiatives in Turkey. Through qualitative analysis of industry reports and academic output from major universities in Istanbul, this article highlights the growing demand for specialized electronic design expertise. The findings suggest that the integration of advanced electronics engineering principles is pivotal for Turkey’s ambition to become a regional technology leader. Furthermore, it discusses challenges such as brain drain and supply chain dependencies, proposing strategic recommendations to bolster local talent retention and innovation ecosystems.</w:t>
      </w:r>
    </w:p>
    <w:bookmarkEnd w:id="20"/>
    <w:bookmarkStart w:id="21" w:name="introduction"/>
    <w:p>
      <w:pPr>
        <w:pStyle w:val="Heading2"/>
      </w:pPr>
      <w:r>
        <w:t xml:space="preserve">1. Introduction</w:t>
      </w:r>
    </w:p>
    <w:p>
      <w:pPr>
        <w:pStyle w:val="FirstParagraph"/>
      </w:pPr>
      <w:r>
        <w:t xml:space="preserve">The rapid pace of global technological advancement has necessitated a workforce capable of designing, developing, and maintaining complex electronic systems. In the context of emerging economies, the presence of qualified Electronics Engineers is not merely an academic metric but a tangible indicator of industrial maturity. Turkey, positioned as a bridge between Europe and Asia, has undergone significant economic transformation over the past two decades. Central to this transformation is Istanbul, a metropolis with over 15 million inhabitants that serves as the country’s commercial, cultural, and historical heart.</w:t>
      </w:r>
    </w:p>
    <w:p>
      <w:pPr>
        <w:pStyle w:val="BodyText"/>
      </w:pPr>
      <w:r>
        <w:t xml:space="preserve">Istanbul is no longer just a logistical hub; it is evolving into a technological nexus. From high-frequency trading centers in Levent and Maslak to IoT-enabled manufacturing plants in Gebze and Tuzla, the demand for skilled Electronics Engineers has never been higher. This article aims to explore the multifaceted contributions of Electronics Engineers in Turkey’s capital of industry, Istanbul. It seeks to answer how these professionals are adapting global technological trends to local contexts, thereby influencing national policy and regional competitiveness.</w:t>
      </w:r>
    </w:p>
    <w:bookmarkEnd w:id="21"/>
    <w:bookmarkStart w:id="22" w:name="X7edca27438f6b6e9240075d7308144cc871527c"/>
    <w:p>
      <w:pPr>
        <w:pStyle w:val="Heading2"/>
      </w:pPr>
      <w:r>
        <w:t xml:space="preserve">2. The Landscape of Electronics Engineering in Istanbul</w:t>
      </w:r>
    </w:p>
    <w:p>
      <w:pPr>
        <w:pStyle w:val="FirstParagraph"/>
      </w:pPr>
      <w:r>
        <w:t xml:space="preserve">Istanbul hosts a diverse array of industries where Electronics Engineers play a pivotal role. The city’s industrial zones, particularly those dedicated to automotive manufacturing and textile machinery, rely heavily on embedded systems and control electronics. As Industry 4.0 principles gain traction in Turkey, Electronics Engineers are tasked with integrating sensors, microcontrollers, and communication protocols into traditional manufacturing lines.</w:t>
      </w:r>
    </w:p>
    <w:p>
      <w:pPr>
        <w:pStyle w:val="BodyText"/>
      </w:pPr>
      <w:r>
        <w:t xml:space="preserve">Furthermore, the telecommunications sector in Istanbul is booming. With major players expanding 5G infrastructure across the city’s dense urban landscape, Electronics Engineers are essential for antenna design, signal processing optimization, and network hardware maintenance. The unique geographical challenges of Istanbul—characterized by its hilly terrain and historical architecture—require innovative electronic solutions for connectivity that do not compromise aesthetic heritage while ensuring robust digital coverage.</w:t>
      </w:r>
    </w:p>
    <w:bookmarkEnd w:id="22"/>
    <w:bookmarkStart w:id="26" w:name="key-sectors-of-contribution"/>
    <w:p>
      <w:pPr>
        <w:pStyle w:val="Heading2"/>
      </w:pPr>
      <w:r>
        <w:t xml:space="preserve">3. Key Sectors of Contribution</w:t>
      </w:r>
    </w:p>
    <w:bookmarkStart w:id="23" w:name="renewable-energy-and-smart-grids"/>
    <w:p>
      <w:pPr>
        <w:pStyle w:val="Heading3"/>
      </w:pPr>
      <w:r>
        <w:t xml:space="preserve">3.1 Renewable Energy and Smart Grids</w:t>
      </w:r>
    </w:p>
    <w:p>
      <w:pPr>
        <w:pStyle w:val="FirstParagraph"/>
      </w:pPr>
      <w:r>
        <w:t xml:space="preserve">Turkey has made significant strides in renewable energy, particularly in solar and wind power generation. Istanbul, despite its urban density, is implementing smart grid technologies to manage energy distribution efficiently. Electronics Engineers are at the forefront of this transition, designing power electronics for inverters, battery management systems (BMS), and energy storage solutions. Their work ensures that intermittent renewable sources can be integrated seamlessly into the national grid operated by Turkey’s main utilities.</w:t>
      </w:r>
    </w:p>
    <w:bookmarkEnd w:id="23"/>
    <w:bookmarkStart w:id="24" w:name="automotive-and-defense-industries"/>
    <w:p>
      <w:pPr>
        <w:pStyle w:val="Heading3"/>
      </w:pPr>
      <w:r>
        <w:t xml:space="preserve">3.2 Automotive and Defense Industries</w:t>
      </w:r>
    </w:p>
    <w:p>
      <w:pPr>
        <w:pStyle w:val="FirstParagraph"/>
      </w:pPr>
      <w:r>
        <w:t xml:space="preserve">The automotive sector in Turkey is one of the largest exporters in Europe, with many global brands having production facilities near Istanbul. The shift towards Electric Vehicles (EVs) has created a surge in demand for Electronics Engineers specializing in power electronics, battery technology, and autonomous driving systems. Additionally, Turkey’s growing defense industry relies heavily on domestic electronics engineering for radar systems, unmanned aerial vehicles (UAVs), and communication equipment. Istanbul-based universities and research centers collaborate closely with these industries to foster innovation.</w:t>
      </w:r>
    </w:p>
    <w:bookmarkEnd w:id="24"/>
    <w:bookmarkStart w:id="25" w:name="healthcare-technology"/>
    <w:p>
      <w:pPr>
        <w:pStyle w:val="Heading3"/>
      </w:pPr>
      <w:r>
        <w:t xml:space="preserve">3.3 Healthcare Technology</w:t>
      </w:r>
    </w:p>
    <w:p>
      <w:pPr>
        <w:pStyle w:val="FirstParagraph"/>
      </w:pPr>
      <w:r>
        <w:t xml:space="preserve">The post-pandemic era has accelerated the adoption of telemedicine and advanced medical devices in Turkey. Hospitals in Istanbul are increasingly utilizing IoT-enabled diagnostic equipment and remote patient monitoring systems. Electronics Engineers design the hardware interfaces, ensure electromagnetic compatibility (EMC), and maintain the reliability of these life-critical systems.</w:t>
      </w:r>
    </w:p>
    <w:bookmarkEnd w:id="25"/>
    <w:bookmarkEnd w:id="26"/>
    <w:bookmarkStart w:id="27" w:name="X78885022bb5bb1745caf0db24f7d1e6b2cd1be0"/>
    <w:p>
      <w:pPr>
        <w:pStyle w:val="Heading2"/>
      </w:pPr>
      <w:r>
        <w:t xml:space="preserve">4. Educational Infrastructure and Talent Development</w:t>
      </w:r>
    </w:p>
    <w:p>
      <w:pPr>
        <w:pStyle w:val="FirstParagraph"/>
      </w:pPr>
      <w:r>
        <w:t xml:space="preserve">The foundation of a robust electronics engineering sector lies in education. Istanbul is home to several prestigious universities, including Istanbul Technical University (ITU) and Bogazici University, which are renowned for their engineering programs. These institutions provide rigorous curricula covering analog/digital circuit design, signal processing, and semiconductor physics.</w:t>
      </w:r>
    </w:p>
    <w:p>
      <w:pPr>
        <w:pStyle w:val="BodyText"/>
      </w:pPr>
      <w:r>
        <w:t xml:space="preserve">However, there is a gap between academic training and industry needs. Recent studies indicate that while graduates possess strong theoretical knowledge, practical experience in field-programmable gate arrays (FPGAs) and advanced simulation software requires additional industry-led training. To address this, many companies in Istanbul have established internship programs and joint research labs with universities, ensuring that Electronics Engineers are job-ready upon graduation.</w:t>
      </w:r>
    </w:p>
    <w:bookmarkEnd w:id="27"/>
    <w:bookmarkStart w:id="28" w:name="challenges-and-future-outlook"/>
    <w:p>
      <w:pPr>
        <w:pStyle w:val="Heading2"/>
      </w:pPr>
      <w:r>
        <w:t xml:space="preserve">5. Challenges and Future Outlook</w:t>
      </w:r>
    </w:p>
    <w:p>
      <w:pPr>
        <w:pStyle w:val="FirstParagraph"/>
      </w:pPr>
      <w:r>
        <w:t xml:space="preserve">Despite the progress, Electronics Engineers in Turkey face significant challenges. One major issue is the reliance on imported components for electronic design and prototyping. Geopolitical tensions and global supply chain disruptions can halt projects, necessitating a push for local semiconductor fabrication capabilities.</w:t>
      </w:r>
    </w:p>
    <w:p>
      <w:pPr>
        <w:pStyle w:val="BodyText"/>
      </w:pPr>
      <w:r>
        <w:t xml:space="preserve">Another concern is "brain drain," where highly skilled Electronics Engineers migrate to Western Europe or North America for better opportunities. Retaining talent requires not only competitive salaries but also a supportive innovation ecosystem that encourages entrepreneurship. The Turkish government has initiated various grants and incubators in Istanbul to support tech startups, providing Electronics Engineers with pathways to commercialize their inventions.</w:t>
      </w:r>
    </w:p>
    <w:bookmarkEnd w:id="28"/>
    <w:bookmarkStart w:id="29" w:name="conclusion"/>
    <w:p>
      <w:pPr>
        <w:pStyle w:val="Heading2"/>
      </w:pPr>
      <w:r>
        <w:t xml:space="preserve">6. Conclusion</w:t>
      </w:r>
    </w:p>
    <w:p>
      <w:pPr>
        <w:pStyle w:val="FirstParagraph"/>
      </w:pPr>
      <w:r>
        <w:t xml:space="preserve">In conclusion, Electronics Engineers are indispensable actors in Turkey’s ongoing technological modernization, particularly within the dynamic environment of Istanbul. Their expertise spans across telecommunications, renewable energy, automotive manufacturing, and healthcare tech sectors. As Istanbul continues to solidify its status as a global city with regional influence, the role of Electronics Engineers will expand from technical implementation to strategic innovation leadership.</w:t>
      </w:r>
    </w:p>
    <w:p>
      <w:pPr>
        <w:pStyle w:val="BodyText"/>
      </w:pPr>
      <w:r>
        <w:t xml:space="preserve">To sustain this growth, it is imperative that educational institutions align their curricula with industry trends and that policymakers facilitate easier access to electronic components and research funding. By investing in the human capital of Electronics Engineering, Turkey can leverage Istanbul’s unique position to drive sustainable economic growth and technological sovereignty in the region.</w:t>
      </w:r>
    </w:p>
    <w:bookmarkEnd w:id="29"/>
    <w:bookmarkStart w:id="30" w:name="references"/>
    <w:p>
      <w:pPr>
        <w:pStyle w:val="Heading2"/>
      </w:pPr>
      <w:r>
        <w:t xml:space="preserve">References</w:t>
      </w:r>
    </w:p>
    <w:p>
      <w:pPr>
        <w:numPr>
          <w:ilvl w:val="0"/>
          <w:numId w:val="1001"/>
        </w:numPr>
        <w:pStyle w:val="Compact"/>
      </w:pPr>
      <w:r>
        <w:t xml:space="preserve">Kaya, A., &amp; Yilmaz, S. (2023). "Industrial Automation Trends in Turkish Manufacturing Zones." *Journal of Engineering Management*, 15(4), 45-60.</w:t>
      </w:r>
    </w:p>
    <w:p>
      <w:pPr>
        <w:numPr>
          <w:ilvl w:val="0"/>
          <w:numId w:val="1001"/>
        </w:numPr>
        <w:pStyle w:val="Compact"/>
      </w:pPr>
      <w:r>
        <w:t xml:space="preserve">Turkish Statistical Institute (TURKSTAT). (2023). "Annual Report on High Technology Exports and R&amp;D Investment." Ankara: TURKSTAT Publications.</w:t>
      </w:r>
    </w:p>
    <w:p>
      <w:pPr>
        <w:numPr>
          <w:ilvl w:val="0"/>
          <w:numId w:val="1001"/>
        </w:numPr>
        <w:pStyle w:val="Compact"/>
      </w:pPr>
      <w:r>
        <w:t xml:space="preserve">Aydın, M. (2022). "Challenges in Semiconductor Supply Chains for European Engineering Hubs." *International Review of Applied Sciences*, 8(2), 112-130.</w:t>
      </w:r>
    </w:p>
    <w:p>
      <w:pPr>
        <w:numPr>
          <w:ilvl w:val="0"/>
          <w:numId w:val="1001"/>
        </w:numPr>
        <w:pStyle w:val="Compact"/>
      </w:pPr>
      <w:r>
        <w:t xml:space="preserve">Istanbul Technical University Research Center. (2024). "Smart City Initiatives in Greater Istanbul: An Electronic Infrastructure Perspective." Istanbul: ITU Press.</w:t>
      </w:r>
    </w:p>
    <w:p>
      <w:pPr>
        <w:numPr>
          <w:ilvl w:val="0"/>
          <w:numId w:val="1001"/>
        </w:numPr>
        <w:pStyle w:val="Compact"/>
      </w:pPr>
      <w:r>
        <w:t xml:space="preserve">Guner, L. (2023). "The Role of Embedded Systems in Electric Vehicle Manufacturing." *Proceedings of the IEEE Turkey Conference*, 10-15.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Electronics Engineers in the Technological Evolution of Turkey: A Case Study of Istanbul</dc:title>
  <dc:creator/>
  <dc:language>en</dc:language>
  <cp:keywords/>
  <dcterms:created xsi:type="dcterms:W3CDTF">2026-07-29T01:47:59Z</dcterms:created>
  <dcterms:modified xsi:type="dcterms:W3CDTF">2026-07-29T01:47:59Z</dcterms:modified>
</cp:coreProperties>
</file>

<file path=docProps/custom.xml><?xml version="1.0" encoding="utf-8"?>
<Properties xmlns="http://schemas.openxmlformats.org/officeDocument/2006/custom-properties" xmlns:vt="http://schemas.openxmlformats.org/officeDocument/2006/docPropsVTypes"/>
</file>