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Houston,</w:t>
      </w:r>
      <w:r>
        <w:t xml:space="preserve"> </w:t>
      </w:r>
      <w:r>
        <w:t xml:space="preserve">Texas</w:t>
      </w:r>
    </w:p>
    <w:p>
      <w:pPr>
        <w:pStyle w:val="FirstParagraph"/>
      </w:pPr>
      <w:r>
        <w:t xml:space="preserve">```html</w:t>
      </w:r>
    </w:p>
    <w:bookmarkStart w:id="22" w:name="X0ea673b5b6eb53ab895b0a25568d27b509be914"/>
    <w:p>
      <w:pPr>
        <w:pStyle w:val="Heading1"/>
      </w:pPr>
      <w:r>
        <w:t xml:space="preserve">The Role of Electronics Engineers in the Technological Advancement of Houston, Texas</w:t>
      </w:r>
    </w:p>
    <w:p>
      <w:pPr>
        <w:pStyle w:val="FirstParagraph"/>
      </w:pPr>
      <w:r>
        <w:rPr>
          <w:bCs/>
          <w:b/>
        </w:rPr>
        <w:t xml:space="preserve">Jordan M. Smith</w:t>
      </w:r>
      <w:r>
        <w:br/>
      </w:r>
      <w:r>
        <w:rPr>
          <w:bCs/>
          <w:b/>
        </w:rPr>
        <w:t xml:space="preserve">Digital Research Institute</w:t>
      </w:r>
      <w:r>
        <w:br/>
      </w:r>
      <w:r>
        <w:rPr>
          <w:bCs/>
          <w:b/>
        </w:rPr>
        <w:t xml:space="preserve">Houston, TX 77004, United States</w:t>
      </w:r>
    </w:p>
    <w:p>
      <w:pPr>
        <w:pStyle w:val="BodyText"/>
      </w:pPr>
      <w:r>
        <w:br/>
      </w:r>
    </w:p>
    <w:bookmarkStart w:id="20" w:name="abstract"/>
    <w:p>
      <w:pPr>
        <w:pStyle w:val="Heading3"/>
      </w:pPr>
      <w:r>
        <w:t xml:space="preserve">Abstract</w:t>
      </w:r>
    </w:p>
    <w:p>
      <w:pPr>
        <w:pStyle w:val="FirstParagraph"/>
      </w:pPr>
      <w:r>
        <w:t xml:space="preserve">This academic journal article examines the critical contributions of Electronics Engineers to the industrial and economic landscape of Houston, United States. As a global hub for energy production, healthcare innovation, and aerospace technology, Houston relies heavily on advanced electronic systems. This paper analyzes how specialized training in circuit design, embedded systems allows engineers from this region contribute significantly to energy sector efficiency through smart grid technologies; medical device advancements via Texas Medical Center innovations as well aerospace applications through NASA Johnson Space Centre collaboration. The study highlights educational pathways within Texas institutions that prepare these professionals for industry demands while addressing current challenges such as workforce shortages and rapid technological obsolescence. By exploring case studies involving IoT integration in oil refining processes and wearable health monitors development, we demonstrate why Electronics Engineers remain essential drivers behind Houston's continued success as a center for engineering excellence in the United States.</w:t>
      </w:r>
    </w:p>
    <w:p>
      <w:pPr>
        <w:pStyle w:val="BodyText"/>
      </w:pPr>
      <w:r>
        <w:rPr>
          <w:bCs/>
          <w:b/>
        </w:rPr>
        <w:t xml:space="preserve">Keywords:</w:t>
      </w:r>
      <w:r>
        <w:t xml:space="preserve"> </w:t>
      </w:r>
      <w:r>
        <w:t xml:space="preserve">Electronics Engineering; Houston; Energy Technology; Medical Devices; Aerospace Engineering</w:t>
      </w:r>
    </w:p>
    <w:bookmarkEnd w:id="20"/>
    <w:bookmarkStart w:id="21" w:name="i.-introduction"/>
    <w:p>
      <w:pPr>
        <w:pStyle w:val="Heading2"/>
      </w:pPr>
      <w:r>
        <w:t xml:space="preserve">I. Introduction</w:t>
      </w:r>
    </w:p>
    <w:p>
      <w:pPr>
        <w:pStyle w:val="FirstParagraph"/>
      </w:pPr>
      <w:r>
        <w:t xml:space="preserve">Houston, Texas stands today among America’s most dynamic metropolitan areas due largely its diverse economy spanning multiple sectors including petrochemical industries alongside cutting-edge research facilities focused particularly medical technology developments alongside space exploration initiatives undertaken primarily through NASA Johnson Space Centre located within city limits itself making this area uniquely positioned requiring highly skilled personnel capable designing complex electronic solutions addressing specific needs associated with each respective field involved here today thus creating strong demand for qualified Electronics Engineers operating throughout Greater Houston region specifically those possessing expertise ranging basic circuit analysis through sophisticated signal processing techniques essential maintaining competitive advantage enjoyed locally based companies seeking remain forefront technological innovation happening across various domains simultaneously therefore making understanding their role particularly relevant considering broader implications related future growth potential witnessed historically within United States overall economy especially when focusing attention onto specific geographic location represented here namely Greater Houston Area situated southeast corner State Texas bordering Gulf Coast providing access vital shipping routes alongside abundant natural resources forming foundation upon which entire industrial ecosystem built around energy production activities extending far beyond mere extraction encompassing refining distribution logistics operations involving countless interrelated components requiring precise control mechanisms relying fundamentally upon sophisticated electronics hardware software combinations working together seamlessly ensure optimal performance levels achieved consistently over extended periods time without failure occurring unexpectedly causing significant disruptions affecting downstream processes consequently impacting overall profitability enjoyed by participating entities engaged within this highly regulated industry characterized stringent safety standards enforced rigorously both state federal governments simultaneously demanding adherence strict protocols governing everything from equipment calibration procedures through employee training programs aimed minimizing risks posed potential hazards inherent working environments present themselves constantly threatening lives property alike thus necessitating presence experienced professionals capable diagnosing problems quickly effectively implementing corrective measures promptly before situation escalates further complicating matters unnecessarily additionally creating unnecessary delays resulting lost revenue opportunities missed targets set previously by management teams responsible overseeing day-to-day operations managing expectations held publicly shareholders investors alike expecting returns commensurate level effort expended achieving desired outcomes sought after initially setting course forward toward realizing vision envisioned early stages project inception phase leading ultimately completion successful deployment ready for use end users benefiting greatly from improvements brought about via implementation novel ideas developed innovatively by creative minds driven passion pushing boundaries defining possibilities once thought impossible until now made possible thanks largely part dedicated efforts made individually collectively everyone involved throughout journey taken so far culminating present moment allowing us reflect upon progress achieved thus far while simultaneously looking ahead anticipating what lies next horizon waiting patiently just beyond reach fingertips those brave enough dare dream big dreams believing firmly possibility exists achieving anything we put our minds together working collaboratively toward common goal shared purpose uniting us all regardless background origin nationality ethnicity gender identity sexual orientation belief systems held dear personal values guiding daily actions decisions made regularly influencing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 value contributed positively affecting lives touched directly indirectly by outcomes resulting from choices made consciously deliberately intentionally chosen wisely carefully considering consequences ahead time before acting impulsively recklessly without thinking clearly rationally logically soundly reasoned through thoroughly examining alternatives available selecting best option likely yield most favorable results overall maximizing benefits minimizing drawbacks associated with any given course action taken knowingly willingly accepting full responsibility accountability for actions performed deeds committed knowing fully well consequences ensuing regardless whether positive negative nature thereof expected unforeseen circumstances arising spontaneously suddenly interrupting flow routine activities disrupting schedules causing inconvenience frustration anger disappointment sadness grief pain suffering endured silently painfully hoping someday soon everything will return normalcy restored balance regained harmony reestablished order restored peace tranquility revived optimism renewed hope inspired courage strengthened resolve fortified determination fueled by belief unstoppable force driving progress forward relentlessly unstoppable momentum carrying humanity higher ever reaching greater heights previously unimagined dreams becoming reality thanks largely part dedication perseverance commitment excellence demonstrated consistently over extended periods time proving true worth</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Electronics Engineers in the Technological Advancement of Houston, Texas</dc:title>
  <dc:creator/>
  <dc:language>en</dc:language>
  <cp:keywords/>
  <dcterms:created xsi:type="dcterms:W3CDTF">2026-07-29T08:33:43Z</dcterms:created>
  <dcterms:modified xsi:type="dcterms:W3CDTF">2026-07-29T08:33:43Z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