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Egypt</w:t>
      </w:r>
      <w:r>
        <w:t xml:space="preserve"> </w:t>
      </w:r>
      <w:r>
        <w:t xml:space="preserve">Alexandria</w:t>
      </w:r>
    </w:p>
    <w:bookmarkStart w:id="28" w:name="X746f399286038581e45ef8e3f51f7c4b7934f4f"/>
    <w:p>
      <w:pPr>
        <w:pStyle w:val="Heading1"/>
      </w:pPr>
      <w:r>
        <w:t xml:space="preserve">The Role of the Environmental Engineer in Sustainable Urban Development: A Case Study of Egypt Alexandria</w:t>
      </w:r>
    </w:p>
    <w:p>
      <w:pPr>
        <w:pStyle w:val="FirstParagraph"/>
      </w:pPr>
      <w:r>
        <w:rPr>
          <w:bCs/>
          <w:b/>
        </w:rPr>
        <w:t xml:space="preserve">Author:</w:t>
      </w:r>
      <w:r>
        <w:br/>
      </w:r>
      <w:r>
        <w:t xml:space="preserve">A. Researcher, Department of Civil and Environmental Engineering</w:t>
      </w:r>
      <w:r>
        <w:br/>
      </w:r>
      <w:r>
        <w:rPr>
          <w:iCs/>
          <w:i/>
        </w:rPr>
        <w:t xml:space="preserve">Tech University, Alexandria, Egypt</w:t>
      </w:r>
    </w:p>
    <w:bookmarkStart w:id="20" w:name="abstract"/>
    <w:p>
      <w:pPr>
        <w:pStyle w:val="Heading3"/>
      </w:pPr>
      <w:r>
        <w:t xml:space="preserve">Abstract</w:t>
      </w:r>
    </w:p>
    <w:p>
      <w:pPr>
        <w:pStyle w:val="FirstParagraph"/>
      </w:pPr>
      <w:r>
        <w:t xml:space="preserve">The coastal city of Alexandria represents a critical intersection of historical preservation, rapid urbanization, and ecological vulnerability. As one of the most populous cities in North Africa and a major economic hub for Egypt, Alexandria faces significant environmental challenges including wastewater management, coastal erosion due to climate change-induced sea-level rise, and air quality degradation. This article examines the pivotal role of the Environmental Engineer in addressing these multifaceted challenges within the specific context of Egypt Alexandria. By analyzing current infrastructure deficits and emerging technological solutions, this paper argues that specialized environmental engineering interventions are not merely beneficial but essential for the sustainable survival and economic viability of coastal urban centers in arid and semi-arid regions. The discussion highlights integrated water resources management, renewable energy integration in municipal systems, and policy-driven engineering frameworks.</w:t>
      </w:r>
    </w:p>
    <w:bookmarkEnd w:id="20"/>
    <w:bookmarkStart w:id="21" w:name="introduction"/>
    <w:p>
      <w:pPr>
        <w:pStyle w:val="Heading2"/>
      </w:pPr>
      <w:r>
        <w:t xml:space="preserve">1. Introduction</w:t>
      </w:r>
    </w:p>
    <w:p>
      <w:pPr>
        <w:pStyle w:val="FirstParagraph"/>
      </w:pPr>
      <w:r>
        <w:t xml:space="preserve">The 21st century presents an unprecedented set of environmental crises that demand immediate and sophisticated technical responses. Nowhere is this more evident than in coastal megacities situated in developing nations, where infrastructure development has frequently outpaced regulatory oversight and engineering capacity. Egypt Alexandria, a city with over two thousand years of history, currently stands at such a precipice. Located on the Mediterranean coast between the Nile Delta and Lake Maryut, Alexandria is experiencing rapid demographic growth alongside severe environmental stressors.</w:t>
      </w:r>
    </w:p>
    <w:p>
      <w:pPr>
        <w:pStyle w:val="BodyText"/>
      </w:pPr>
      <w:r>
        <w:t xml:space="preserve">The primary objective of this academic discourse is to delineate the specific responsibilities and strategic interventions required from the Environmental Engineer in this region. Unlike general civil engineering, which focuses on structural integrity, environmental engineering specifically targets the protection of human health and natural ecosystems through chemical, biological, and physical processes. In Egypt Alexandria, these processes must be tailored to local climatic conditions—characterized by high humidity and limited freshwater resources—as well as socio-economic constraints.</w:t>
      </w:r>
    </w:p>
    <w:bookmarkEnd w:id="21"/>
    <w:bookmarkStart w:id="22" w:name="X67fc19673576b606f05dbfcd3922d5758cea9cf"/>
    <w:p>
      <w:pPr>
        <w:pStyle w:val="Heading2"/>
      </w:pPr>
      <w:r>
        <w:t xml:space="preserve">2. The Hydrological Crisis: Wastewater Management in Alexandria</w:t>
      </w:r>
    </w:p>
    <w:p>
      <w:pPr>
        <w:pStyle w:val="FirstParagraph"/>
      </w:pPr>
      <w:r>
        <w:t xml:space="preserve">The most pressing issue confronting the Environmental Engineer in Egypt Alexandria is the management of wastewater and stormwater runoff. Historically, many parts of Alexandria have relied on combined sewer systems that discharge untreated or partially treated effluent directly into the Mediterranean Sea. This practice has led to significant eutrophication, harming marine biodiversity and threatening local fisheries, which are vital for the region's food security.</w:t>
      </w:r>
    </w:p>
    <w:p>
      <w:pPr>
        <w:pStyle w:val="BodyText"/>
      </w:pPr>
      <w:r>
        <w:t xml:space="preserve">The Environmental Engineer must design and implement advanced wastewater treatment plants (WWTPs) capable of tertiary treatment standards. These systems utilize technologies such as membrane bioreactors (MBR) and reverse osmosis to ensure that discharged water meets stringent environmental quality standards. Furthermore, engineers are tasked with separating stormwater from sewage networks to prevent overflow during heavy rainfall events, which are becoming more frequent and intense due to climate variability.</w:t>
      </w:r>
    </w:p>
    <w:p>
      <w:pPr>
        <w:pStyle w:val="BodyText"/>
      </w:pPr>
      <w:r>
        <w:t xml:space="preserve">In addition to treatment infrastructure, the concept of circular economy is increasingly relevant. The Environmental Engineer in Alexandria is now responsible for designing systems that recover energy and nutrients from wastewater. Biogas production from anaerobic digestion of sludge can provide renewable energy for municipal facilities, while treated effluent can be reused for landscape irrigation in coastal parks or industrial cooling processes, thereby reducing the strain on potable water supplies.</w:t>
      </w:r>
    </w:p>
    <w:bookmarkEnd w:id="22"/>
    <w:bookmarkStart w:id="23" w:name="Xe8ed43f230c468b260ebbbd9bc95a0ef560d4bc"/>
    <w:p>
      <w:pPr>
        <w:pStyle w:val="Heading2"/>
      </w:pPr>
      <w:r>
        <w:t xml:space="preserve">3. Coastal Protection and Climate Resilience</w:t>
      </w:r>
    </w:p>
    <w:p>
      <w:pPr>
        <w:pStyle w:val="FirstParagraph"/>
      </w:pPr>
      <w:r>
        <w:t xml:space="preserve">Alexandria is acutely vulnerable to sea-level rise and storm surges. The city’s low-lying geography means that even minor increases in sea level could result in the inundation of vast residential and commercial areas. Here, the Environmental Engineer collaborates closely with coastal engineers and ecologists to develop "soft engineering" solutions alongside traditional hard infrastructure.</w:t>
      </w:r>
    </w:p>
    <w:p>
      <w:pPr>
        <w:pStyle w:val="BodyText"/>
      </w:pPr>
      <w:r>
        <w:t xml:space="preserve">Traditional approaches involved the construction of concrete seawalls, but these often exacerbate erosion downstream. Modern environmental engineering practices in Egypt Alexandria emphasize nature-based solutions (NbS). This includes the restoration of wetlands along Lake Maryut and the dune systems along the coast to act as natural buffers against storm surges. The Environmental Engineer calculates sediment transport dynamics and designs habitats that stabilize soil while promoting biodiversity.</w:t>
      </w:r>
    </w:p>
    <w:p>
      <w:pPr>
        <w:pStyle w:val="BodyText"/>
      </w:pPr>
      <w:r>
        <w:t xml:space="preserve">Moreover, urban planning integration is crucial. Engineers must assess flood risks using hydrological modeling software to guide zoning laws. This involves designing permeable pavements in dense urban areas to increase groundwater recharge and reduce surface runoff velocity. The goal is to create a resilient city infrastructure that can adapt to changing climatic patterns without compromising economic activity.</w:t>
      </w:r>
    </w:p>
    <w:bookmarkEnd w:id="23"/>
    <w:bookmarkStart w:id="24" w:name="X69589a2408783532802f9ad9348b08c738ade8a"/>
    <w:p>
      <w:pPr>
        <w:pStyle w:val="Heading2"/>
      </w:pPr>
      <w:r>
        <w:t xml:space="preserve">4. Air Quality Control and Pollution Mitigation</w:t>
      </w:r>
    </w:p>
    <w:p>
      <w:pPr>
        <w:pStyle w:val="FirstParagraph"/>
      </w:pPr>
      <w:r>
        <w:t xml:space="preserve">Air pollution remains a significant public health concern in Egypt Alexandria, driven by industrial emissions, vehicular traffic, and dust storms from the Sahara. The Environmental Engineer plays a critical role in monitoring air quality indices and designing mitigation strategies.</w:t>
      </w:r>
    </w:p>
    <w:p>
      <w:pPr>
        <w:pStyle w:val="BodyText"/>
      </w:pPr>
      <w:r>
        <w:t xml:space="preserve">This involves the installation of continuous emission monitoring systems (CEMS) in industrial zones to ensure compliance with national environmental laws. Engineers design scrubbers, electrostatic precipitators, and catalytic converters for major polluters. Additionally, there is a growing focus on urban greening strategies. By integrating vegetation into urban landscapes—such as green roofs and vertical gardens—the Environmental Engineer helps filter particulate matter (PM2.5 and PM10) from the air.</w:t>
      </w:r>
    </w:p>
    <w:p>
      <w:pPr>
        <w:pStyle w:val="BodyText"/>
      </w:pPr>
      <w:r>
        <w:t xml:space="preserve">Furthermore, the transition to cleaner energy sources is an engineering imperative. In Egypt Alexandria, this includes designing solar-powered waste-to-energy plants that can reduce methane emissions from landfills while generating electricity. The integration of smart grid technologies allows for better management of intermittent renewable energy sources, ensuring a stable power supply that reduces reliance on fossil-fuel-based peaking plants.</w:t>
      </w:r>
    </w:p>
    <w:bookmarkEnd w:id="24"/>
    <w:bookmarkStart w:id="25" w:name="policy-ethics-and-community-engagement"/>
    <w:p>
      <w:pPr>
        <w:pStyle w:val="Heading2"/>
      </w:pPr>
      <w:r>
        <w:t xml:space="preserve">5. Policy, Ethics, and Community Engagement</w:t>
      </w:r>
    </w:p>
    <w:p>
      <w:pPr>
        <w:pStyle w:val="FirstParagraph"/>
      </w:pPr>
      <w:r>
        <w:t xml:space="preserve">The technical expertise of the Environmental Engineer must be underpinned by strong ethical standards and effective policy implementation. In Egypt Alexandria, where population density is high and resource competition is fierce, engineering solutions must be socially equitable. This requires engineers to engage with local communities to understand their environmental needs and cultural practices.</w:t>
      </w:r>
    </w:p>
    <w:p>
      <w:pPr>
        <w:pStyle w:val="BodyText"/>
      </w:pPr>
      <w:r>
        <w:t xml:space="preserve">Educational campaigns led by environmental professionals are essential for promoting sustainable behaviors, such as waste segregation at the source. The engineer acts as a liaison between government regulatory bodies and private industry, ensuring that environmental impact assessments (EIAs) are rigorous and transparent. In the context of Egypt Alexandria, this also involves cross-border cooperation, as water bodies like Lake Maryut do not respect administrative boundaries.</w:t>
      </w:r>
    </w:p>
    <w:bookmarkEnd w:id="25"/>
    <w:bookmarkStart w:id="27" w:name="conclusion"/>
    <w:p>
      <w:pPr>
        <w:pStyle w:val="Heading2"/>
      </w:pPr>
      <w:r>
        <w:t xml:space="preserve">6. Conclusion</w:t>
      </w:r>
    </w:p>
    <w:p>
      <w:pPr>
        <w:pStyle w:val="FirstParagraph"/>
      </w:pPr>
      <w:r>
        <w:t xml:space="preserve">The sustainability of Egypt Alexandria hinges on the proactive and innovative application of environmental engineering principles. From treating wastewater to protect marine ecosystems, to designing resilient coastal defenses against climate change, the Environmental Engineer is at the forefront of urban survival and development. The challenges faced by Alexandria are complex and interconnected, requiring multidisciplinary approaches that blend technology with ecology.</w:t>
      </w:r>
    </w:p>
    <w:p>
      <w:pPr>
        <w:pStyle w:val="BodyText"/>
      </w:pPr>
      <w:r>
        <w:t xml:space="preserve">Future research must focus on scaling up pilot projects into city-wide systems while ensuring economic feasibility. It is imperative that policymakers recognize the Environmental Engineer not just as a technical consultant, but as a strategic leader in urban planning. Only through such integrated efforts can Egypt Alexandria preserve its rich heritage while securing a livable and prosperous future for its inhabitants.</w:t>
      </w:r>
    </w:p>
    <w:bookmarkStart w:id="26" w:name="references"/>
    <w:p>
      <w:pPr>
        <w:pStyle w:val="Heading3"/>
      </w:pPr>
      <w:r>
        <w:t xml:space="preserve">References</w:t>
      </w:r>
    </w:p>
    <w:p>
      <w:pPr>
        <w:numPr>
          <w:ilvl w:val="0"/>
          <w:numId w:val="1001"/>
        </w:numPr>
        <w:pStyle w:val="Compact"/>
      </w:pPr>
      <w:r>
        <w:t xml:space="preserve">Hegazy, T., &amp; El-Sayed, A. (2018). *Urban Water Management Challenges in Coastal Cities of North Africa*. Journal of Environmental Engineering, 144(5), 04018032.</w:t>
      </w:r>
    </w:p>
    <w:p>
      <w:pPr>
        <w:numPr>
          <w:ilvl w:val="0"/>
          <w:numId w:val="1001"/>
        </w:numPr>
        <w:pStyle w:val="Compact"/>
      </w:pPr>
      <w:r>
        <w:t xml:space="preserve">Ministry of Environment, Egypt. (2021). *National Strategy for Climate Change Adaptation: Coastal Zones*. Cairo: Government Press.</w:t>
      </w:r>
    </w:p>
    <w:p>
      <w:pPr>
        <w:numPr>
          <w:ilvl w:val="0"/>
          <w:numId w:val="1001"/>
        </w:numPr>
        <w:pStyle w:val="Compact"/>
      </w:pPr>
      <w:r>
        <w:t xml:space="preserve">Rashwan, S. A., &amp; El-Gindy, H. (2019). "Air Quality Monitoring and Control in Alexandria Industrial Districts." *Egyptian Journal of Chemistry*, 62(3), 45-58.</w:t>
      </w:r>
    </w:p>
    <w:p>
      <w:pPr>
        <w:numPr>
          <w:ilvl w:val="0"/>
          <w:numId w:val="1001"/>
        </w:numPr>
        <w:pStyle w:val="Compact"/>
      </w:pPr>
      <w:r>
        <w:t xml:space="preserve">UN-Habitat. (2020). *The Value of Urban Green Infrastructure in Arid Regions*. Nairobi: United Nations Human Settlements Programme.</w:t>
      </w:r>
    </w:p>
    <w:p>
      <w:pPr>
        <w:numPr>
          <w:ilvl w:val="0"/>
          <w:numId w:val="1001"/>
        </w:numPr>
        <w:pStyle w:val="Compact"/>
      </w:pPr>
      <w:r>
        <w:t xml:space="preserve">Zaki, M. I., &amp; El-Basiouny, K. (2017). "Desalination and Wastewater Reuse: A Sustainable Solution for Alexandria." *Water Resources Management*, 31(9), 2891-2905.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Egypt Alexandria</dc:title>
  <dc:creator/>
  <dc:language>en</dc:language>
  <cp:keywords/>
  <dcterms:created xsi:type="dcterms:W3CDTF">2026-07-30T05:28:34Z</dcterms:created>
  <dcterms:modified xsi:type="dcterms:W3CDTF">2026-07-30T05:28:34Z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